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2787" w14:textId="77777777" w:rsidR="00C347BF" w:rsidRPr="00940879" w:rsidRDefault="00C347BF" w:rsidP="00C347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72"/>
      </w:tblGrid>
      <w:tr w:rsidR="00C347BF" w:rsidRPr="00940879" w14:paraId="754460C2" w14:textId="77777777" w:rsidTr="0042670F">
        <w:trPr>
          <w:tblCellSpacing w:w="0" w:type="dxa"/>
          <w:jc w:val="center"/>
        </w:trPr>
        <w:tc>
          <w:tcPr>
            <w:tcW w:w="9372" w:type="dxa"/>
            <w:shd w:val="clear" w:color="auto" w:fill="FFFFFF"/>
          </w:tcPr>
          <w:p w14:paraId="66E5404F" w14:textId="7608F22F" w:rsidR="00C347BF" w:rsidRPr="00940879" w:rsidRDefault="00C347BF" w:rsidP="0042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sz w:val="24"/>
                <w:szCs w:val="24"/>
              </w:rPr>
              <w:t xml:space="preserve">             Na temelju članka 17. stavak 1. Zakona o sustavu civilne zaštite (</w:t>
            </w:r>
            <w:r w:rsidR="00E51DFF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940879">
              <w:rPr>
                <w:rFonts w:ascii="Times New Roman" w:hAnsi="Times New Roman" w:cs="Times New Roman"/>
                <w:sz w:val="24"/>
                <w:szCs w:val="24"/>
              </w:rPr>
              <w:t>Narodne novine</w:t>
            </w:r>
            <w:r w:rsidR="00E51DF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40879">
              <w:rPr>
                <w:rFonts w:ascii="Times New Roman" w:hAnsi="Times New Roman" w:cs="Times New Roman"/>
                <w:sz w:val="24"/>
                <w:szCs w:val="24"/>
              </w:rPr>
              <w:t>, broj 82/15, 118/18, 31/20 i 20/21)</w:t>
            </w:r>
            <w:r w:rsidR="00E51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879">
              <w:rPr>
                <w:rFonts w:ascii="Times New Roman" w:hAnsi="Times New Roman" w:cs="Times New Roman"/>
                <w:sz w:val="24"/>
                <w:szCs w:val="24"/>
              </w:rPr>
              <w:t xml:space="preserve"> i članka 37. Statuta Grada Šibenika („Službeni glasnik Grada Šibenika“, broj 2/21), Gradsko vijeće Grada Šibenika na </w:t>
            </w:r>
            <w:r w:rsidR="0042457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E51D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0879">
              <w:rPr>
                <w:rFonts w:ascii="Times New Roman" w:hAnsi="Times New Roman" w:cs="Times New Roman"/>
                <w:sz w:val="24"/>
                <w:szCs w:val="24"/>
              </w:rPr>
              <w:t>sjednici</w:t>
            </w:r>
            <w:r w:rsidR="00136EFA" w:rsidRPr="009408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0879"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="0010288C" w:rsidRPr="00940879">
              <w:rPr>
                <w:rFonts w:ascii="Times New Roman" w:hAnsi="Times New Roman" w:cs="Times New Roman"/>
                <w:sz w:val="24"/>
                <w:szCs w:val="24"/>
              </w:rPr>
              <w:t xml:space="preserve">ržanoj </w:t>
            </w:r>
            <w:r w:rsidR="00E51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57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E51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ED8" w:rsidRPr="00940879">
              <w:rPr>
                <w:rFonts w:ascii="Times New Roman" w:hAnsi="Times New Roman" w:cs="Times New Roman"/>
                <w:sz w:val="24"/>
                <w:szCs w:val="24"/>
              </w:rPr>
              <w:t>lipnja</w:t>
            </w:r>
            <w:r w:rsidRPr="0094087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50511" w:rsidRPr="009408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6EFA" w:rsidRPr="00940879">
              <w:rPr>
                <w:rFonts w:ascii="Times New Roman" w:hAnsi="Times New Roman" w:cs="Times New Roman"/>
                <w:sz w:val="24"/>
                <w:szCs w:val="24"/>
              </w:rPr>
              <w:t>. godine usvaja</w:t>
            </w:r>
          </w:p>
          <w:p w14:paraId="6FC50B03" w14:textId="66B64A49" w:rsidR="007730E8" w:rsidRPr="00940879" w:rsidRDefault="007730E8" w:rsidP="0042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40D741" w14:textId="77777777" w:rsidR="00C347BF" w:rsidRPr="00940879" w:rsidRDefault="00C347BF" w:rsidP="00C34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PLAN</w:t>
      </w:r>
    </w:p>
    <w:p w14:paraId="618EBE4A" w14:textId="77777777" w:rsidR="00C347BF" w:rsidRPr="00940879" w:rsidRDefault="00C347BF" w:rsidP="00C34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razvoja sustava civilne zaštite na području</w:t>
      </w:r>
    </w:p>
    <w:p w14:paraId="3C270961" w14:textId="578AD76E" w:rsidR="00C347BF" w:rsidRPr="00940879" w:rsidRDefault="00C347BF" w:rsidP="00C34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 xml:space="preserve">Grada Šibenika za 2023. godinu s financijskim </w:t>
      </w:r>
    </w:p>
    <w:p w14:paraId="409FA8AD" w14:textId="77777777" w:rsidR="00C347BF" w:rsidRPr="00940879" w:rsidRDefault="00C347BF" w:rsidP="00C34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učincima za trogodišnje razdoblje</w:t>
      </w:r>
    </w:p>
    <w:p w14:paraId="4816D7E7" w14:textId="77777777" w:rsidR="00C347BF" w:rsidRPr="00940879" w:rsidRDefault="00C347BF" w:rsidP="00C347BF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44C45CB" w14:textId="77777777" w:rsidR="0005476E" w:rsidRPr="00940879" w:rsidRDefault="0005476E" w:rsidP="0005476E">
      <w:pPr>
        <w:pStyle w:val="Odlomakpopisa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E614037" w14:textId="77777777" w:rsidR="0005476E" w:rsidRPr="00940879" w:rsidRDefault="0005476E" w:rsidP="0005476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F6597B4" w14:textId="1EAA829B" w:rsidR="00C347BF" w:rsidRPr="00940879" w:rsidRDefault="00C347BF" w:rsidP="0005476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08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UVOD</w:t>
      </w:r>
    </w:p>
    <w:p w14:paraId="40D34DFA" w14:textId="656DB0C8" w:rsidR="00C347BF" w:rsidRPr="00940879" w:rsidRDefault="00C347BF" w:rsidP="00C347BF">
      <w:pPr>
        <w:pStyle w:val="Tijeloteksta"/>
        <w:spacing w:before="161"/>
        <w:jc w:val="both"/>
      </w:pPr>
      <w:r w:rsidRPr="00940879">
        <w:rPr>
          <w:bCs/>
        </w:rPr>
        <w:t>Člankom</w:t>
      </w:r>
      <w:r w:rsidRPr="00940879">
        <w:t xml:space="preserve"> 17. stavak 1. Zakona o sustavu civilne zaštite („Narodne novine“ broj 82/15 i 118/18, 31/20 i 20/21) definirano je da predstavničko tijelo na prijedlog izvršnog tijela jedinica lokalne i područne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</w:t>
      </w:r>
    </w:p>
    <w:p w14:paraId="6E0B7C55" w14:textId="701228DF" w:rsidR="00C347BF" w:rsidRPr="00940879" w:rsidRDefault="00C347BF" w:rsidP="00C347BF">
      <w:pPr>
        <w:pStyle w:val="Tijeloteksta"/>
        <w:jc w:val="both"/>
      </w:pPr>
      <w:r w:rsidRPr="00940879">
        <w:t>Na temelju Analize o stanju sustava civilne zaštite na području Grada Šibenika i Smjernica za organizaciju sustava civilne zaštite na području Grada Šibenik za vremensko razdoblje od 202</w:t>
      </w:r>
      <w:r w:rsidR="00CA6ED8" w:rsidRPr="00940879">
        <w:t>3</w:t>
      </w:r>
      <w:r w:rsidRPr="00940879">
        <w:t>. do 202</w:t>
      </w:r>
      <w:r w:rsidR="00CA6ED8" w:rsidRPr="00940879">
        <w:t>6</w:t>
      </w:r>
      <w:r w:rsidRPr="00940879">
        <w:t>. godine</w:t>
      </w:r>
      <w:r w:rsidR="00380E71" w:rsidRPr="00940879">
        <w:t>,</w:t>
      </w:r>
      <w:r w:rsidRPr="00940879">
        <w:t xml:space="preserve"> donosi se Plan razvoja sustava civilne zaštite na području Grada Šibenika za 202</w:t>
      </w:r>
      <w:r w:rsidR="000F0441" w:rsidRPr="00940879">
        <w:t>3</w:t>
      </w:r>
      <w:r w:rsidRPr="00940879">
        <w:t>. godinu(</w:t>
      </w:r>
      <w:r w:rsidR="00C50511" w:rsidRPr="00940879">
        <w:t xml:space="preserve"> </w:t>
      </w:r>
      <w:r w:rsidRPr="00940879">
        <w:t>u daljnjem tekstu: Plan razvoja sustava civilne zaštite).</w:t>
      </w:r>
    </w:p>
    <w:p w14:paraId="661F8762" w14:textId="77777777" w:rsidR="00C347BF" w:rsidRPr="00940879" w:rsidRDefault="00C347BF" w:rsidP="00C347B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808978" w14:textId="73267903" w:rsidR="0005476E" w:rsidRPr="00940879" w:rsidRDefault="0005476E" w:rsidP="0005476E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C99A9" w14:textId="77777777" w:rsidR="0005476E" w:rsidRPr="00940879" w:rsidRDefault="0005476E" w:rsidP="0005476E">
      <w:pPr>
        <w:pStyle w:val="Odlomakpopisa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10C12" w14:textId="5FD8C9BB" w:rsidR="007730E8" w:rsidRPr="00940879" w:rsidRDefault="00C347BF" w:rsidP="00773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RAZVOJ CIVILNE ZAŠTITE</w:t>
      </w:r>
    </w:p>
    <w:p w14:paraId="75CD5D13" w14:textId="0665A96A" w:rsidR="00C347BF" w:rsidRPr="00940879" w:rsidRDefault="007730E8" w:rsidP="007730E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</w:rPr>
        <w:t>(</w:t>
      </w:r>
      <w:r w:rsidR="0005476E" w:rsidRPr="00940879">
        <w:rPr>
          <w:rFonts w:ascii="Times New Roman" w:hAnsi="Times New Roman" w:cs="Times New Roman"/>
          <w:bCs/>
          <w:sz w:val="24"/>
          <w:szCs w:val="24"/>
        </w:rPr>
        <w:t>ciljevi, mjere i plan aktivnosti</w:t>
      </w:r>
      <w:r w:rsidRPr="00940879">
        <w:rPr>
          <w:rFonts w:ascii="Times New Roman" w:hAnsi="Times New Roman" w:cs="Times New Roman"/>
          <w:bCs/>
          <w:sz w:val="24"/>
          <w:szCs w:val="24"/>
        </w:rPr>
        <w:t>)</w:t>
      </w:r>
    </w:p>
    <w:p w14:paraId="4710E3F5" w14:textId="77777777" w:rsidR="006D7EFB" w:rsidRPr="00940879" w:rsidRDefault="006D7EFB" w:rsidP="006D7E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68F4BB" w14:textId="4B25212D" w:rsidR="00C347BF" w:rsidRPr="00940879" w:rsidRDefault="003430AF" w:rsidP="006D7EFB">
      <w:pPr>
        <w:jc w:val="both"/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t xml:space="preserve">Djelovanje civilne zaštite određeno </w:t>
      </w:r>
      <w:r w:rsidR="00C347BF" w:rsidRPr="00940879">
        <w:rPr>
          <w:rFonts w:ascii="Times New Roman" w:hAnsi="Times New Roman" w:cs="Times New Roman"/>
          <w:sz w:val="24"/>
          <w:szCs w:val="24"/>
        </w:rPr>
        <w:t xml:space="preserve">Operativne snage </w:t>
      </w:r>
      <w:r w:rsidRPr="00940879">
        <w:rPr>
          <w:rFonts w:ascii="Times New Roman" w:eastAsia="Calibri" w:hAnsi="Times New Roman" w:cs="Times New Roman"/>
          <w:sz w:val="24"/>
          <w:szCs w:val="24"/>
        </w:rPr>
        <w:t xml:space="preserve">sustava civilne zaštite </w:t>
      </w:r>
      <w:r w:rsidR="00C347BF" w:rsidRPr="00940879">
        <w:rPr>
          <w:rFonts w:ascii="Times New Roman" w:hAnsi="Times New Roman" w:cs="Times New Roman"/>
          <w:sz w:val="24"/>
          <w:szCs w:val="24"/>
        </w:rPr>
        <w:t>određene</w:t>
      </w:r>
      <w:r w:rsidRPr="00940879">
        <w:rPr>
          <w:rFonts w:ascii="Times New Roman" w:hAnsi="Times New Roman" w:cs="Times New Roman"/>
          <w:sz w:val="24"/>
          <w:szCs w:val="24"/>
        </w:rPr>
        <w:t xml:space="preserve"> su</w:t>
      </w:r>
      <w:r w:rsidR="00C347BF" w:rsidRPr="00940879">
        <w:rPr>
          <w:rFonts w:ascii="Times New Roman" w:hAnsi="Times New Roman" w:cs="Times New Roman"/>
          <w:sz w:val="24"/>
          <w:szCs w:val="24"/>
        </w:rPr>
        <w:t xml:space="preserve"> Odlukom o osnivanju operativnih snaga sustava civilne zaštite Grada Šibenika</w:t>
      </w:r>
      <w:r w:rsidRPr="00940879">
        <w:rPr>
          <w:rFonts w:ascii="Times New Roman" w:hAnsi="Times New Roman" w:cs="Times New Roman"/>
          <w:sz w:val="24"/>
          <w:szCs w:val="24"/>
        </w:rPr>
        <w:t>. Sve operativne nage sustava civilne zaštite</w:t>
      </w:r>
      <w:r w:rsidR="00C347BF" w:rsidRPr="00940879">
        <w:rPr>
          <w:rFonts w:ascii="Times New Roman" w:hAnsi="Times New Roman" w:cs="Times New Roman"/>
          <w:sz w:val="24"/>
          <w:szCs w:val="24"/>
        </w:rPr>
        <w:t xml:space="preserve"> dužne su voditi i ažurirati baz</w:t>
      </w:r>
      <w:r w:rsidRPr="00940879">
        <w:rPr>
          <w:rFonts w:ascii="Times New Roman" w:hAnsi="Times New Roman" w:cs="Times New Roman"/>
          <w:sz w:val="24"/>
          <w:szCs w:val="24"/>
        </w:rPr>
        <w:t>e</w:t>
      </w:r>
      <w:r w:rsidR="00C347BF" w:rsidRPr="00940879">
        <w:rPr>
          <w:rFonts w:ascii="Times New Roman" w:hAnsi="Times New Roman" w:cs="Times New Roman"/>
          <w:sz w:val="24"/>
          <w:szCs w:val="24"/>
        </w:rPr>
        <w:t xml:space="preserve"> podataka o pripadnicima, sposobnostima i resursima te dostaviti navede</w:t>
      </w:r>
      <w:r w:rsidRPr="00940879">
        <w:rPr>
          <w:rFonts w:ascii="Times New Roman" w:hAnsi="Times New Roman" w:cs="Times New Roman"/>
          <w:sz w:val="24"/>
          <w:szCs w:val="24"/>
        </w:rPr>
        <w:t>ne</w:t>
      </w:r>
      <w:r w:rsidR="00C347BF" w:rsidRPr="00940879">
        <w:rPr>
          <w:rFonts w:ascii="Times New Roman" w:hAnsi="Times New Roman" w:cs="Times New Roman"/>
          <w:sz w:val="24"/>
          <w:szCs w:val="24"/>
        </w:rPr>
        <w:t xml:space="preserve"> baz</w:t>
      </w:r>
      <w:r w:rsidRPr="00940879">
        <w:rPr>
          <w:rFonts w:ascii="Times New Roman" w:hAnsi="Times New Roman" w:cs="Times New Roman"/>
          <w:sz w:val="24"/>
          <w:szCs w:val="24"/>
        </w:rPr>
        <w:t>e</w:t>
      </w:r>
      <w:r w:rsidR="00C347BF" w:rsidRPr="00940879">
        <w:rPr>
          <w:rFonts w:ascii="Times New Roman" w:hAnsi="Times New Roman" w:cs="Times New Roman"/>
          <w:sz w:val="24"/>
          <w:szCs w:val="24"/>
        </w:rPr>
        <w:t xml:space="preserve"> podataka Gradu Šibeniku. </w:t>
      </w:r>
    </w:p>
    <w:p w14:paraId="4381716A" w14:textId="1A6AD829" w:rsidR="00C347BF" w:rsidRPr="00940879" w:rsidRDefault="00C347BF" w:rsidP="006D7EFB">
      <w:pPr>
        <w:jc w:val="both"/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t xml:space="preserve">Grad Šibenik objedinjenu bazu podataka, koja sadrži navedene podatke za sve operativne snage, dostavlja </w:t>
      </w:r>
      <w:r w:rsidR="003430AF" w:rsidRPr="00940879">
        <w:rPr>
          <w:rFonts w:ascii="Times New Roman" w:hAnsi="Times New Roman" w:cs="Times New Roman"/>
          <w:sz w:val="24"/>
          <w:szCs w:val="24"/>
        </w:rPr>
        <w:t xml:space="preserve">Ravnateljstvu civilne zaštite, Područnom uredu civilne zaštite Split, Službi civilne zaštite Šibenik, </w:t>
      </w:r>
      <w:r w:rsidRPr="00940879">
        <w:rPr>
          <w:rFonts w:ascii="Times New Roman" w:hAnsi="Times New Roman" w:cs="Times New Roman"/>
          <w:sz w:val="24"/>
          <w:szCs w:val="24"/>
        </w:rPr>
        <w:t>sukladno propisanim rokovima.</w:t>
      </w:r>
    </w:p>
    <w:p w14:paraId="1677C977" w14:textId="77777777" w:rsidR="006D7EFB" w:rsidRPr="00940879" w:rsidRDefault="006D7EFB" w:rsidP="006D7EFB">
      <w:pPr>
        <w:rPr>
          <w:rFonts w:ascii="Times New Roman" w:hAnsi="Times New Roman" w:cs="Times New Roman"/>
          <w:sz w:val="24"/>
          <w:szCs w:val="24"/>
        </w:rPr>
      </w:pPr>
    </w:p>
    <w:p w14:paraId="12C3BB61" w14:textId="77777777" w:rsidR="006D7EFB" w:rsidRPr="00940879" w:rsidRDefault="00C347BF" w:rsidP="006D7EFB">
      <w:pPr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  <w:u w:val="single"/>
        </w:rPr>
        <w:t>Nositelj</w:t>
      </w:r>
      <w:r w:rsidRPr="00940879">
        <w:rPr>
          <w:rFonts w:ascii="Times New Roman" w:hAnsi="Times New Roman" w:cs="Times New Roman"/>
          <w:sz w:val="24"/>
          <w:szCs w:val="24"/>
        </w:rPr>
        <w:t>: Grad Šibenik</w:t>
      </w:r>
    </w:p>
    <w:p w14:paraId="12D0BCCB" w14:textId="003F7E5A" w:rsidR="00C347BF" w:rsidRPr="00940879" w:rsidRDefault="00C347BF" w:rsidP="006D7EFB">
      <w:pPr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  <w:u w:val="single"/>
        </w:rPr>
        <w:t>Rok</w:t>
      </w:r>
      <w:r w:rsidRPr="00940879">
        <w:rPr>
          <w:rFonts w:ascii="Times New Roman" w:hAnsi="Times New Roman" w:cs="Times New Roman"/>
          <w:sz w:val="24"/>
          <w:szCs w:val="24"/>
        </w:rPr>
        <w:t xml:space="preserve">: </w:t>
      </w:r>
      <w:r w:rsidR="00CA6ED8" w:rsidRPr="00940879">
        <w:rPr>
          <w:rFonts w:ascii="Times New Roman" w:hAnsi="Times New Roman" w:cs="Times New Roman"/>
          <w:sz w:val="24"/>
          <w:szCs w:val="24"/>
        </w:rPr>
        <w:t xml:space="preserve">kontinuirano tijekom </w:t>
      </w:r>
      <w:r w:rsidRPr="00940879">
        <w:rPr>
          <w:rFonts w:ascii="Times New Roman" w:hAnsi="Times New Roman" w:cs="Times New Roman"/>
          <w:sz w:val="24"/>
          <w:szCs w:val="24"/>
        </w:rPr>
        <w:t xml:space="preserve">2023. </w:t>
      </w:r>
    </w:p>
    <w:p w14:paraId="41053967" w14:textId="77777777" w:rsidR="006D7EFB" w:rsidRPr="00940879" w:rsidRDefault="006D7EFB" w:rsidP="006D7EF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BE533C" w14:textId="77B08167" w:rsidR="00C347BF" w:rsidRPr="00940879" w:rsidRDefault="00C347BF" w:rsidP="00D16A17">
      <w:pPr>
        <w:pStyle w:val="Odlomakpopisa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Stožer civilne zaštite Grada Šibenika</w:t>
      </w:r>
    </w:p>
    <w:p w14:paraId="0A46E4E6" w14:textId="77777777" w:rsidR="00C347BF" w:rsidRPr="00940879" w:rsidRDefault="00C347BF" w:rsidP="00C347B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4EFF8C2" w14:textId="15AA03EE" w:rsidR="00C347BF" w:rsidRPr="00940879" w:rsidRDefault="00C347BF" w:rsidP="00C347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08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Stožer civilne zaštite Grada Šibenika osnovan je odlukama Gradonačelnika: Odlukom o osnivanju Stožera civilne zaštite Grada Šibenika </w:t>
      </w:r>
      <w:bookmarkStart w:id="0" w:name="_Hlk120458662"/>
      <w:r w:rsidRPr="00940879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 glasnik Grada Šibenika“, br. 5/21)</w:t>
      </w:r>
      <w:bookmarkEnd w:id="0"/>
      <w:r w:rsidRPr="009408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 Odlukom o izmjeni Odluke o osnivanju Stožera civilne zaštite Grada Šibenika  („Službeni glasnik Grada Šibenika“, br. 4/22) kojima su određeni načelnik, zamjenika načelnika i 11 članova stožera.</w:t>
      </w:r>
    </w:p>
    <w:p w14:paraId="10E23160" w14:textId="6950ACE4" w:rsidR="00C347BF" w:rsidRPr="00940879" w:rsidRDefault="00C347BF" w:rsidP="006D7EFB">
      <w:pPr>
        <w:jc w:val="both"/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lastRenderedPageBreak/>
        <w:t>U slučaju izmjena zakona i drugih važećih propisa navedene odluke potrebno je uskladiti do propisanih rokova, odnosno uskladiti s novonastalim uvjetima.</w:t>
      </w:r>
    </w:p>
    <w:p w14:paraId="508CDC15" w14:textId="77777777" w:rsidR="00C347BF" w:rsidRPr="00940879" w:rsidRDefault="00C347BF" w:rsidP="00C347BF">
      <w:pPr>
        <w:rPr>
          <w:rFonts w:ascii="Times New Roman" w:hAnsi="Times New Roman" w:cs="Times New Roman"/>
          <w:sz w:val="24"/>
          <w:szCs w:val="24"/>
        </w:rPr>
      </w:pPr>
    </w:p>
    <w:p w14:paraId="46E3F1E9" w14:textId="77777777" w:rsidR="00C347BF" w:rsidRPr="00940879" w:rsidRDefault="00C347BF" w:rsidP="006D7EFB">
      <w:pPr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  <w:u w:val="single"/>
        </w:rPr>
        <w:t>Nositelj izrade</w:t>
      </w:r>
      <w:r w:rsidRPr="00940879">
        <w:rPr>
          <w:rFonts w:ascii="Times New Roman" w:hAnsi="Times New Roman" w:cs="Times New Roman"/>
          <w:sz w:val="24"/>
          <w:szCs w:val="24"/>
        </w:rPr>
        <w:t>: Grad Šibenik</w:t>
      </w:r>
    </w:p>
    <w:p w14:paraId="31C46125" w14:textId="77777777" w:rsidR="00C347BF" w:rsidRPr="00940879" w:rsidRDefault="00C347BF" w:rsidP="006D7EFB">
      <w:pPr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  <w:u w:val="single"/>
        </w:rPr>
        <w:t>Rok</w:t>
      </w:r>
      <w:r w:rsidRPr="00940879">
        <w:rPr>
          <w:rFonts w:ascii="Times New Roman" w:hAnsi="Times New Roman" w:cs="Times New Roman"/>
          <w:sz w:val="24"/>
          <w:szCs w:val="24"/>
        </w:rPr>
        <w:t xml:space="preserve">: po donošenju izmjena zakonskih propisa i drugih važećih propisa </w:t>
      </w:r>
    </w:p>
    <w:p w14:paraId="55CF98B0" w14:textId="77777777" w:rsidR="00C347BF" w:rsidRPr="00940879" w:rsidRDefault="00C347BF" w:rsidP="00C347B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218662" w14:textId="56EB7D7C" w:rsidR="00C347BF" w:rsidRPr="00940879" w:rsidRDefault="00C347BF" w:rsidP="00D16A17">
      <w:pPr>
        <w:pStyle w:val="Odlomakpopisa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Operativne snage vatrogastva</w:t>
      </w:r>
    </w:p>
    <w:p w14:paraId="592D2D66" w14:textId="77777777" w:rsidR="00C347BF" w:rsidRPr="00940879" w:rsidRDefault="00C347BF" w:rsidP="00C347BF">
      <w:pPr>
        <w:rPr>
          <w:rFonts w:ascii="Times New Roman" w:hAnsi="Times New Roman" w:cs="Times New Roman"/>
          <w:sz w:val="24"/>
          <w:szCs w:val="24"/>
        </w:rPr>
      </w:pPr>
    </w:p>
    <w:p w14:paraId="35338D0E" w14:textId="4B8F4CE3" w:rsidR="00C347BF" w:rsidRPr="00940879" w:rsidRDefault="00C347BF" w:rsidP="006D7EF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t>Plan zaštite od požara za područje Grada Šibenika uskla</w:t>
      </w:r>
      <w:r w:rsidR="00CA6ED8" w:rsidRPr="00940879">
        <w:rPr>
          <w:rFonts w:ascii="Times New Roman" w:hAnsi="Times New Roman" w:cs="Times New Roman"/>
          <w:sz w:val="24"/>
          <w:szCs w:val="24"/>
        </w:rPr>
        <w:t xml:space="preserve">đivati </w:t>
      </w:r>
      <w:r w:rsidR="008C212D" w:rsidRPr="00940879">
        <w:rPr>
          <w:rFonts w:ascii="Times New Roman" w:hAnsi="Times New Roman" w:cs="Times New Roman"/>
          <w:sz w:val="24"/>
          <w:szCs w:val="24"/>
        </w:rPr>
        <w:t>s Zakonom o</w:t>
      </w:r>
      <w:r w:rsidR="00CA6ED8" w:rsidRPr="00940879">
        <w:rPr>
          <w:rFonts w:ascii="Times New Roman" w:hAnsi="Times New Roman" w:cs="Times New Roman"/>
          <w:sz w:val="24"/>
          <w:szCs w:val="24"/>
        </w:rPr>
        <w:t>d</w:t>
      </w:r>
      <w:r w:rsidR="008C212D" w:rsidRPr="00940879">
        <w:rPr>
          <w:rFonts w:ascii="Times New Roman" w:hAnsi="Times New Roman" w:cs="Times New Roman"/>
          <w:sz w:val="24"/>
          <w:szCs w:val="24"/>
        </w:rPr>
        <w:t xml:space="preserve">  zaštiti od požara („Narodne novine“, broj 114/22)</w:t>
      </w:r>
    </w:p>
    <w:p w14:paraId="03635004" w14:textId="7378D549" w:rsidR="008C212D" w:rsidRPr="00940879" w:rsidRDefault="00CA6ED8" w:rsidP="00C347B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t>S</w:t>
      </w:r>
      <w:r w:rsidR="008C212D" w:rsidRPr="00940879">
        <w:rPr>
          <w:rFonts w:ascii="Times New Roman" w:hAnsi="Times New Roman" w:cs="Times New Roman"/>
          <w:sz w:val="24"/>
          <w:szCs w:val="24"/>
        </w:rPr>
        <w:t>ukladno obvezama koje proizlaze iz Programa aktivnosti u provedbi posebnih mjera zaštite od požara od interesa za RH  izradi</w:t>
      </w:r>
      <w:r w:rsidRPr="00940879">
        <w:rPr>
          <w:rFonts w:ascii="Times New Roman" w:hAnsi="Times New Roman" w:cs="Times New Roman"/>
          <w:sz w:val="24"/>
          <w:szCs w:val="24"/>
        </w:rPr>
        <w:t>ti:</w:t>
      </w:r>
      <w:r w:rsidR="008C212D" w:rsidRPr="00940879">
        <w:rPr>
          <w:rFonts w:ascii="Times New Roman" w:hAnsi="Times New Roman" w:cs="Times New Roman"/>
          <w:sz w:val="24"/>
          <w:szCs w:val="24"/>
        </w:rPr>
        <w:t xml:space="preserve"> Plan operativne primjene programa aktivnosti u provedbi posebnih mjera zaštite od požara na području Grada Šibenika</w:t>
      </w:r>
      <w:r w:rsidRPr="00940879">
        <w:rPr>
          <w:rFonts w:ascii="Times New Roman" w:hAnsi="Times New Roman" w:cs="Times New Roman"/>
          <w:sz w:val="24"/>
          <w:szCs w:val="24"/>
        </w:rPr>
        <w:t>, Plan aktivnog uključenja svih subjekata zaštite od požara na području Grada Šibenika, Plan angažiranja vatrogasnih snaga na području Grada Šibenika i druge potrebne akte.</w:t>
      </w:r>
    </w:p>
    <w:p w14:paraId="15B71440" w14:textId="77777777" w:rsidR="00C347BF" w:rsidRPr="00940879" w:rsidRDefault="00C347BF" w:rsidP="00C347BF">
      <w:pPr>
        <w:rPr>
          <w:rFonts w:ascii="Times New Roman" w:hAnsi="Times New Roman" w:cs="Times New Roman"/>
          <w:sz w:val="24"/>
          <w:szCs w:val="24"/>
        </w:rPr>
      </w:pPr>
    </w:p>
    <w:p w14:paraId="2B909DA3" w14:textId="77777777" w:rsidR="00C347BF" w:rsidRPr="00940879" w:rsidRDefault="00C347BF" w:rsidP="006D7EFB">
      <w:pPr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  <w:u w:val="single"/>
        </w:rPr>
        <w:t>Nositelj izrade</w:t>
      </w:r>
      <w:r w:rsidRPr="00940879">
        <w:rPr>
          <w:rFonts w:ascii="Times New Roman" w:hAnsi="Times New Roman" w:cs="Times New Roman"/>
          <w:sz w:val="24"/>
          <w:szCs w:val="24"/>
        </w:rPr>
        <w:t>: Grad Šibenik</w:t>
      </w:r>
    </w:p>
    <w:p w14:paraId="65FC4D81" w14:textId="6AFCE98B" w:rsidR="00C347BF" w:rsidRPr="00940879" w:rsidRDefault="00C347BF" w:rsidP="006D7EFB">
      <w:pPr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  <w:u w:val="single"/>
        </w:rPr>
        <w:t>Rok</w:t>
      </w:r>
      <w:r w:rsidRPr="00940879">
        <w:rPr>
          <w:rFonts w:ascii="Times New Roman" w:hAnsi="Times New Roman" w:cs="Times New Roman"/>
          <w:sz w:val="24"/>
          <w:szCs w:val="24"/>
        </w:rPr>
        <w:t xml:space="preserve">: </w:t>
      </w:r>
      <w:r w:rsidR="008C212D" w:rsidRPr="00940879">
        <w:rPr>
          <w:rFonts w:ascii="Times New Roman" w:hAnsi="Times New Roman" w:cs="Times New Roman"/>
          <w:sz w:val="24"/>
          <w:szCs w:val="24"/>
        </w:rPr>
        <w:t>drugo tromjesečje</w:t>
      </w:r>
      <w:r w:rsidRPr="00940879">
        <w:rPr>
          <w:rFonts w:ascii="Times New Roman" w:hAnsi="Times New Roman" w:cs="Times New Roman"/>
          <w:sz w:val="24"/>
          <w:szCs w:val="24"/>
        </w:rPr>
        <w:t xml:space="preserve"> 202</w:t>
      </w:r>
      <w:r w:rsidR="008C212D" w:rsidRPr="00940879">
        <w:rPr>
          <w:rFonts w:ascii="Times New Roman" w:hAnsi="Times New Roman" w:cs="Times New Roman"/>
          <w:sz w:val="24"/>
          <w:szCs w:val="24"/>
        </w:rPr>
        <w:t>3</w:t>
      </w:r>
      <w:r w:rsidRPr="00940879">
        <w:rPr>
          <w:rFonts w:ascii="Times New Roman" w:hAnsi="Times New Roman" w:cs="Times New Roman"/>
          <w:sz w:val="24"/>
          <w:szCs w:val="24"/>
        </w:rPr>
        <w:t>.</w:t>
      </w:r>
    </w:p>
    <w:p w14:paraId="1B363F28" w14:textId="77777777" w:rsidR="00C347BF" w:rsidRPr="00940879" w:rsidRDefault="00C347BF" w:rsidP="00C347B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B21AD96" w14:textId="1C2D43E3" w:rsidR="00C347BF" w:rsidRPr="00940879" w:rsidRDefault="00C347BF" w:rsidP="00D16A1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Operativne snage Hrvatske gorske službe spašavanja</w:t>
      </w:r>
    </w:p>
    <w:p w14:paraId="260D14FB" w14:textId="77777777" w:rsidR="00C347BF" w:rsidRPr="00940879" w:rsidRDefault="00C347BF" w:rsidP="00C347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EAB195" w14:textId="54FB1BFB" w:rsidR="00C347BF" w:rsidRPr="00940879" w:rsidRDefault="00C347BF" w:rsidP="00D16A17">
      <w:pPr>
        <w:pStyle w:val="Odlomakpopis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t xml:space="preserve">Program javnih potreba za obavljanje djelatnosti HGSS Stanica Šibenik za 2023. </w:t>
      </w:r>
    </w:p>
    <w:p w14:paraId="532891E9" w14:textId="2E1BB9F1" w:rsidR="00D16A17" w:rsidRPr="00940879" w:rsidRDefault="00D16A17" w:rsidP="00D16A17">
      <w:pPr>
        <w:pStyle w:val="Odlomakpopis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t xml:space="preserve">Izvješće o izvršenju  Programa javnih potreba  za obavljanje redovite  djelatnosti HGSS, Stanice Šibenik za 2023.  </w:t>
      </w:r>
    </w:p>
    <w:p w14:paraId="423D266F" w14:textId="77777777" w:rsidR="00D16A17" w:rsidRPr="00940879" w:rsidRDefault="00D16A17" w:rsidP="00D16A17">
      <w:pPr>
        <w:pStyle w:val="Odlomakpopis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t>Ugovor o financiranju Programa javnih potreba za obavljanje djelatnosti HGSS, Stanica Šibenik za 2023.</w:t>
      </w:r>
    </w:p>
    <w:p w14:paraId="65E2742F" w14:textId="77777777" w:rsidR="006D7EFB" w:rsidRPr="00940879" w:rsidRDefault="006D7EFB" w:rsidP="006D7EFB">
      <w:pPr>
        <w:rPr>
          <w:rFonts w:ascii="Times New Roman" w:hAnsi="Times New Roman" w:cs="Times New Roman"/>
          <w:sz w:val="24"/>
          <w:szCs w:val="24"/>
        </w:rPr>
      </w:pPr>
    </w:p>
    <w:p w14:paraId="2ADC5A91" w14:textId="2F2070BC" w:rsidR="00C347BF" w:rsidRPr="00940879" w:rsidRDefault="00C347BF" w:rsidP="006D7EFB">
      <w:pPr>
        <w:jc w:val="both"/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  <w:u w:val="single"/>
        </w:rPr>
        <w:t>Nositelj izrade</w:t>
      </w:r>
      <w:r w:rsidRPr="00940879">
        <w:rPr>
          <w:rFonts w:ascii="Times New Roman" w:hAnsi="Times New Roman" w:cs="Times New Roman"/>
          <w:sz w:val="24"/>
          <w:szCs w:val="24"/>
        </w:rPr>
        <w:t>: Grad Šibenik i HGSS Stanica Šibenik.</w:t>
      </w:r>
      <w:r w:rsidRPr="0094087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628B2FA9" w14:textId="28A741F5" w:rsidR="00C347BF" w:rsidRPr="00940879" w:rsidRDefault="00C347BF" w:rsidP="006D7EFB">
      <w:pPr>
        <w:jc w:val="both"/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  <w:u w:val="single"/>
        </w:rPr>
        <w:t>Rok</w:t>
      </w:r>
      <w:r w:rsidRPr="00940879">
        <w:rPr>
          <w:rFonts w:ascii="Times New Roman" w:hAnsi="Times New Roman" w:cs="Times New Roman"/>
          <w:sz w:val="24"/>
          <w:szCs w:val="24"/>
        </w:rPr>
        <w:t>:</w:t>
      </w:r>
      <w:r w:rsidR="00CA6ED8" w:rsidRPr="00940879">
        <w:rPr>
          <w:rFonts w:ascii="Times New Roman" w:hAnsi="Times New Roman" w:cs="Times New Roman"/>
          <w:sz w:val="24"/>
          <w:szCs w:val="24"/>
        </w:rPr>
        <w:t xml:space="preserve"> tijekom</w:t>
      </w:r>
      <w:r w:rsidRPr="00940879">
        <w:rPr>
          <w:rFonts w:ascii="Times New Roman" w:hAnsi="Times New Roman" w:cs="Times New Roman"/>
          <w:sz w:val="24"/>
          <w:szCs w:val="24"/>
        </w:rPr>
        <w:t xml:space="preserve"> 2023.</w:t>
      </w:r>
      <w:r w:rsidR="00CA6ED8" w:rsidRPr="00940879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10B04F13" w14:textId="77777777" w:rsidR="00C347BF" w:rsidRPr="00940879" w:rsidRDefault="00C347BF" w:rsidP="00C347B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D635DC" w14:textId="4516C056" w:rsidR="00C347BF" w:rsidRPr="00940879" w:rsidRDefault="00C347BF" w:rsidP="00D16A1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 xml:space="preserve">Povjerenici civilne zaštite </w:t>
      </w:r>
    </w:p>
    <w:p w14:paraId="72DD2E55" w14:textId="77777777" w:rsidR="00C347BF" w:rsidRPr="00940879" w:rsidRDefault="00C347BF" w:rsidP="00C347BF">
      <w:pPr>
        <w:ind w:left="2410" w:hanging="1701"/>
        <w:rPr>
          <w:rFonts w:ascii="Times New Roman" w:hAnsi="Times New Roman" w:cs="Times New Roman"/>
          <w:b/>
          <w:sz w:val="24"/>
          <w:szCs w:val="24"/>
        </w:rPr>
      </w:pPr>
    </w:p>
    <w:p w14:paraId="6AF05581" w14:textId="0AE98126" w:rsidR="00C347BF" w:rsidRPr="00940879" w:rsidRDefault="00D16A17" w:rsidP="00D16A1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</w:rPr>
        <w:t>Potrebno je: s</w:t>
      </w:r>
      <w:r w:rsidR="0045653F" w:rsidRPr="00940879">
        <w:rPr>
          <w:rFonts w:ascii="Times New Roman" w:hAnsi="Times New Roman" w:cs="Times New Roman"/>
          <w:bCs/>
          <w:sz w:val="24"/>
          <w:szCs w:val="24"/>
        </w:rPr>
        <w:t xml:space="preserve">ukladno odredbama </w:t>
      </w:r>
      <w:r w:rsidR="00C347BF" w:rsidRPr="00940879">
        <w:rPr>
          <w:rFonts w:ascii="Times New Roman" w:hAnsi="Times New Roman" w:cs="Times New Roman"/>
          <w:bCs/>
          <w:sz w:val="24"/>
          <w:szCs w:val="24"/>
        </w:rPr>
        <w:t>Zakonom o sustavu civilne zaštite („Narodne novine“, broj 82/15,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7BF" w:rsidRPr="00940879">
        <w:rPr>
          <w:rFonts w:ascii="Times New Roman" w:hAnsi="Times New Roman" w:cs="Times New Roman"/>
          <w:bCs/>
          <w:sz w:val="24"/>
          <w:szCs w:val="24"/>
        </w:rPr>
        <w:t>118/18, 31/20 i  20/21)</w:t>
      </w:r>
      <w:r w:rsidR="0045653F" w:rsidRPr="009408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7BF" w:rsidRPr="00940879">
        <w:rPr>
          <w:rFonts w:ascii="Times New Roman" w:hAnsi="Times New Roman" w:cs="Times New Roman"/>
          <w:bCs/>
          <w:sz w:val="24"/>
          <w:szCs w:val="24"/>
        </w:rPr>
        <w:t>vršiti popunu s podacima povjerenika i zamjenika povjerenika</w:t>
      </w:r>
      <w:r w:rsidRPr="00940879">
        <w:rPr>
          <w:rFonts w:ascii="Times New Roman" w:hAnsi="Times New Roman" w:cs="Times New Roman"/>
          <w:bCs/>
          <w:sz w:val="24"/>
          <w:szCs w:val="24"/>
        </w:rPr>
        <w:t>,</w:t>
      </w:r>
      <w:r w:rsidR="00C347BF" w:rsidRPr="009408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69CED7" w14:textId="3E9A0602" w:rsidR="00C347BF" w:rsidRPr="00940879" w:rsidRDefault="00C712F2" w:rsidP="00D16A1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</w:rPr>
        <w:t xml:space="preserve">povjerenike i zamjenike </w:t>
      </w:r>
      <w:r w:rsidR="00C347BF" w:rsidRPr="00940879">
        <w:rPr>
          <w:rFonts w:ascii="Times New Roman" w:hAnsi="Times New Roman" w:cs="Times New Roman"/>
          <w:bCs/>
          <w:sz w:val="24"/>
          <w:szCs w:val="24"/>
        </w:rPr>
        <w:t>upoznati s obavezama jedinica lokalne i područne (regionalne)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7BF" w:rsidRPr="00940879">
        <w:rPr>
          <w:rFonts w:ascii="Times New Roman" w:hAnsi="Times New Roman" w:cs="Times New Roman"/>
          <w:bCs/>
          <w:sz w:val="24"/>
          <w:szCs w:val="24"/>
        </w:rPr>
        <w:t>samouprave u  provođenju zakonskih obveza</w:t>
      </w:r>
      <w:r w:rsidR="00D16A17" w:rsidRPr="00940879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C347BF" w:rsidRPr="00940879">
        <w:rPr>
          <w:rFonts w:ascii="Times New Roman" w:hAnsi="Times New Roman" w:cs="Times New Roman"/>
          <w:bCs/>
          <w:sz w:val="24"/>
          <w:szCs w:val="24"/>
        </w:rPr>
        <w:t>izvršavanju njihovih zadaća.</w:t>
      </w:r>
    </w:p>
    <w:p w14:paraId="6CD5BDA9" w14:textId="77777777" w:rsidR="00C50511" w:rsidRPr="00940879" w:rsidRDefault="00C50511" w:rsidP="00C347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DC532A" w14:textId="77777777" w:rsidR="00C50511" w:rsidRPr="00940879" w:rsidRDefault="00C347BF" w:rsidP="00C505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  <w:u w:val="single"/>
        </w:rPr>
        <w:t>Izvršitelj</w:t>
      </w:r>
      <w:r w:rsidRPr="00940879">
        <w:rPr>
          <w:rFonts w:ascii="Times New Roman" w:hAnsi="Times New Roman" w:cs="Times New Roman"/>
          <w:bCs/>
          <w:sz w:val="24"/>
          <w:szCs w:val="24"/>
        </w:rPr>
        <w:t>: Grad Šibenik</w:t>
      </w:r>
      <w:r w:rsidRPr="00940879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14:paraId="0E1F4197" w14:textId="71972DC0" w:rsidR="00C50511" w:rsidRPr="00940879" w:rsidRDefault="00C347BF" w:rsidP="00C347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  <w:u w:val="single"/>
        </w:rPr>
        <w:t>Rok izvršenja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76D55" w:rsidRPr="00940879">
        <w:rPr>
          <w:rFonts w:ascii="Times New Roman" w:hAnsi="Times New Roman" w:cs="Times New Roman"/>
          <w:bCs/>
          <w:sz w:val="24"/>
          <w:szCs w:val="24"/>
        </w:rPr>
        <w:t>treće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tromjesečje 202</w:t>
      </w:r>
      <w:r w:rsidR="008C212D" w:rsidRPr="00940879">
        <w:rPr>
          <w:rFonts w:ascii="Times New Roman" w:hAnsi="Times New Roman" w:cs="Times New Roman"/>
          <w:bCs/>
          <w:sz w:val="24"/>
          <w:szCs w:val="24"/>
        </w:rPr>
        <w:t>3</w:t>
      </w:r>
      <w:r w:rsidRPr="00940879">
        <w:rPr>
          <w:rFonts w:ascii="Times New Roman" w:hAnsi="Times New Roman" w:cs="Times New Roman"/>
          <w:bCs/>
          <w:sz w:val="24"/>
          <w:szCs w:val="24"/>
        </w:rPr>
        <w:t>. godine</w:t>
      </w:r>
    </w:p>
    <w:p w14:paraId="37A4E547" w14:textId="77777777" w:rsidR="00CA6ED8" w:rsidRPr="00940879" w:rsidRDefault="00CA6ED8" w:rsidP="00C347B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4ECD30" w14:textId="016463AA" w:rsidR="00C347BF" w:rsidRPr="00940879" w:rsidRDefault="00C347BF" w:rsidP="00D16A1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879">
        <w:rPr>
          <w:rFonts w:ascii="Times New Roman" w:hAnsi="Times New Roman" w:cs="Times New Roman"/>
          <w:b/>
          <w:bCs/>
          <w:sz w:val="24"/>
          <w:szCs w:val="24"/>
        </w:rPr>
        <w:t>Povjereni</w:t>
      </w:r>
      <w:r w:rsidR="00C712F2" w:rsidRPr="00940879">
        <w:rPr>
          <w:rFonts w:ascii="Times New Roman" w:hAnsi="Times New Roman" w:cs="Times New Roman"/>
          <w:b/>
          <w:bCs/>
          <w:sz w:val="24"/>
          <w:szCs w:val="24"/>
        </w:rPr>
        <w:t xml:space="preserve">ci za </w:t>
      </w:r>
      <w:r w:rsidRPr="00940879">
        <w:rPr>
          <w:rFonts w:ascii="Times New Roman" w:hAnsi="Times New Roman" w:cs="Times New Roman"/>
          <w:b/>
          <w:bCs/>
          <w:sz w:val="24"/>
          <w:szCs w:val="24"/>
        </w:rPr>
        <w:t xml:space="preserve"> skloništa </w:t>
      </w:r>
    </w:p>
    <w:p w14:paraId="2A0D23E2" w14:textId="77777777" w:rsidR="00876D55" w:rsidRPr="00940879" w:rsidRDefault="00C347BF" w:rsidP="00C347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87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294D0B22" w14:textId="7C2A5606" w:rsidR="00C347BF" w:rsidRPr="00940879" w:rsidRDefault="00C347BF" w:rsidP="00D16A1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</w:rPr>
        <w:t>Skloništa osiguravaju zaštitu stanovništva u zaklonima (zaklonom se smatra djelomično          zatvoren prostor izgrađen ili konstruktivni i organizacijski prilagođen pružanju zaštite  od ratnih djelovanja). Potrebno je voditi evidenciju i ažurirati podatke o</w:t>
      </w:r>
      <w:r w:rsidR="00D16A17" w:rsidRPr="009408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uvjetima za sklanjanje ljudi, materijalnih i drugih dobara, </w:t>
      </w:r>
      <w:r w:rsidR="00D16A17" w:rsidRPr="009408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0879">
        <w:rPr>
          <w:rFonts w:ascii="Times New Roman" w:hAnsi="Times New Roman" w:cs="Times New Roman"/>
          <w:bCs/>
          <w:sz w:val="24"/>
          <w:szCs w:val="24"/>
        </w:rPr>
        <w:t>prostor</w:t>
      </w:r>
      <w:r w:rsidR="00CA6ED8" w:rsidRPr="00940879">
        <w:rPr>
          <w:rFonts w:ascii="Times New Roman" w:hAnsi="Times New Roman" w:cs="Times New Roman"/>
          <w:bCs/>
          <w:sz w:val="24"/>
          <w:szCs w:val="24"/>
        </w:rPr>
        <w:t>ima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za javna skloništa, </w:t>
      </w:r>
      <w:r w:rsidR="00CA6ED8" w:rsidRPr="00940879">
        <w:rPr>
          <w:rFonts w:ascii="Times New Roman" w:hAnsi="Times New Roman" w:cs="Times New Roman"/>
          <w:bCs/>
          <w:sz w:val="24"/>
          <w:szCs w:val="24"/>
        </w:rPr>
        <w:t xml:space="preserve">izvršiti pregled i </w:t>
      </w:r>
      <w:r w:rsidRPr="00940879">
        <w:rPr>
          <w:rFonts w:ascii="Times New Roman" w:hAnsi="Times New Roman" w:cs="Times New Roman"/>
          <w:bCs/>
          <w:sz w:val="24"/>
          <w:szCs w:val="24"/>
        </w:rPr>
        <w:t>održava</w:t>
      </w:r>
      <w:r w:rsidR="00CA6ED8" w:rsidRPr="00940879">
        <w:rPr>
          <w:rFonts w:ascii="Times New Roman" w:hAnsi="Times New Roman" w:cs="Times New Roman"/>
          <w:bCs/>
          <w:sz w:val="24"/>
          <w:szCs w:val="24"/>
        </w:rPr>
        <w:t>ti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postojeć</w:t>
      </w:r>
      <w:r w:rsidR="00CA6ED8" w:rsidRPr="00940879">
        <w:rPr>
          <w:rFonts w:ascii="Times New Roman" w:hAnsi="Times New Roman" w:cs="Times New Roman"/>
          <w:bCs/>
          <w:sz w:val="24"/>
          <w:szCs w:val="24"/>
        </w:rPr>
        <w:t>a skloništa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E0B85F" w14:textId="77777777" w:rsidR="00876D55" w:rsidRPr="00940879" w:rsidRDefault="00C347BF" w:rsidP="00C347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14:paraId="44498A51" w14:textId="66EA90C8" w:rsidR="00C347BF" w:rsidRPr="00940879" w:rsidRDefault="00C347BF" w:rsidP="00876D55">
      <w:pPr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  <w:u w:val="single"/>
        </w:rPr>
        <w:t>Izvršitelj: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Stožer civilne zaštite </w:t>
      </w:r>
      <w:r w:rsidR="00D16A17" w:rsidRPr="00940879">
        <w:rPr>
          <w:rFonts w:ascii="Times New Roman" w:hAnsi="Times New Roman" w:cs="Times New Roman"/>
          <w:bCs/>
          <w:sz w:val="24"/>
          <w:szCs w:val="24"/>
        </w:rPr>
        <w:t>Grada Šibenika</w:t>
      </w:r>
      <w:r w:rsidRPr="00940879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14:paraId="544C19DE" w14:textId="34E4D9E7" w:rsidR="00C347BF" w:rsidRPr="00940879" w:rsidRDefault="00C347BF" w:rsidP="00C347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Rok izvršenja: </w:t>
      </w:r>
      <w:r w:rsidR="00C712F2" w:rsidRPr="00940879">
        <w:rPr>
          <w:rFonts w:ascii="Times New Roman" w:hAnsi="Times New Roman" w:cs="Times New Roman"/>
          <w:bCs/>
          <w:sz w:val="24"/>
          <w:szCs w:val="24"/>
        </w:rPr>
        <w:t>k</w:t>
      </w:r>
      <w:r w:rsidRPr="00940879">
        <w:rPr>
          <w:rFonts w:ascii="Times New Roman" w:hAnsi="Times New Roman" w:cs="Times New Roman"/>
          <w:bCs/>
          <w:sz w:val="24"/>
          <w:szCs w:val="24"/>
        </w:rPr>
        <w:t>ontinuirano tijekom 202</w:t>
      </w:r>
      <w:r w:rsidR="00C712F2" w:rsidRPr="00940879">
        <w:rPr>
          <w:rFonts w:ascii="Times New Roman" w:hAnsi="Times New Roman" w:cs="Times New Roman"/>
          <w:bCs/>
          <w:sz w:val="24"/>
          <w:szCs w:val="24"/>
        </w:rPr>
        <w:t>3</w:t>
      </w:r>
      <w:r w:rsidRPr="00940879">
        <w:rPr>
          <w:rFonts w:ascii="Times New Roman" w:hAnsi="Times New Roman" w:cs="Times New Roman"/>
          <w:bCs/>
          <w:sz w:val="24"/>
          <w:szCs w:val="24"/>
        </w:rPr>
        <w:t>.</w:t>
      </w:r>
      <w:r w:rsidR="00D16A17" w:rsidRPr="009408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godine. </w:t>
      </w:r>
    </w:p>
    <w:p w14:paraId="06894EB1" w14:textId="77777777" w:rsidR="00C347BF" w:rsidRPr="00940879" w:rsidRDefault="00C347BF" w:rsidP="00C347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14:paraId="6CFBD3FF" w14:textId="3CA735F1" w:rsidR="00380E71" w:rsidRPr="00940879" w:rsidRDefault="00380E71" w:rsidP="00D16A1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879">
        <w:rPr>
          <w:rFonts w:ascii="Times New Roman" w:hAnsi="Times New Roman" w:cs="Times New Roman"/>
          <w:b/>
          <w:bCs/>
          <w:sz w:val="24"/>
          <w:szCs w:val="24"/>
        </w:rPr>
        <w:t>Postrojbe civilne zaštite</w:t>
      </w:r>
    </w:p>
    <w:p w14:paraId="332A595F" w14:textId="77777777" w:rsidR="00876D55" w:rsidRPr="00940879" w:rsidRDefault="00876D55" w:rsidP="00380E71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EEF2665" w14:textId="18BA7C69" w:rsidR="00380E71" w:rsidRPr="00940879" w:rsidRDefault="00380E71" w:rsidP="00657BD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0879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Potrebno je povećati operativnu spremnost postrojbi civilne zaštit</w:t>
      </w:r>
      <w:r w:rsidR="002E5958" w:rsidRPr="00940879">
        <w:rPr>
          <w:rFonts w:ascii="Times New Roman" w:eastAsia="Times New Roman" w:hAnsi="Times New Roman" w:cs="Times New Roman"/>
          <w:sz w:val="24"/>
          <w:szCs w:val="24"/>
          <w:lang w:eastAsia="hr-HR"/>
        </w:rPr>
        <w:t>e i izvršiti analizu raspoloživosti ljudstva.</w:t>
      </w:r>
    </w:p>
    <w:p w14:paraId="26D23FE1" w14:textId="6AE96331" w:rsidR="00380E71" w:rsidRPr="00940879" w:rsidRDefault="00380E71" w:rsidP="00380E71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0CE6299" w14:textId="7129E575" w:rsidR="00380E71" w:rsidRPr="00940879" w:rsidRDefault="00380E71" w:rsidP="00380E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  <w:u w:val="single"/>
        </w:rPr>
        <w:t>Izvršitelj: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A17" w:rsidRPr="00940879">
        <w:rPr>
          <w:rFonts w:ascii="Times New Roman" w:hAnsi="Times New Roman" w:cs="Times New Roman"/>
          <w:bCs/>
          <w:sz w:val="24"/>
          <w:szCs w:val="24"/>
        </w:rPr>
        <w:t>Stožer civilne zaštite Grada Šibenika</w:t>
      </w:r>
      <w:r w:rsidR="00D16A17" w:rsidRPr="00940879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14:paraId="097E2007" w14:textId="4A88409E" w:rsidR="00A22490" w:rsidRPr="00940879" w:rsidRDefault="00380E71" w:rsidP="00A22490">
      <w:pPr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  <w:u w:val="single"/>
        </w:rPr>
        <w:t>Rok izvršenja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50511" w:rsidRPr="00940879">
        <w:rPr>
          <w:rFonts w:ascii="Times New Roman" w:hAnsi="Times New Roman" w:cs="Times New Roman"/>
          <w:bCs/>
          <w:sz w:val="24"/>
          <w:szCs w:val="24"/>
        </w:rPr>
        <w:t>kontinuirano tijekom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2023.</w:t>
      </w:r>
      <w:r w:rsidR="00D16A17" w:rsidRPr="009408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0879">
        <w:rPr>
          <w:rFonts w:ascii="Times New Roman" w:hAnsi="Times New Roman" w:cs="Times New Roman"/>
          <w:bCs/>
          <w:sz w:val="24"/>
          <w:szCs w:val="24"/>
        </w:rPr>
        <w:t>godine</w:t>
      </w:r>
      <w:r w:rsidR="00C50511" w:rsidRPr="009408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531010" w14:textId="77777777" w:rsidR="00A22490" w:rsidRPr="00940879" w:rsidRDefault="00A22490" w:rsidP="00A22490">
      <w:pPr>
        <w:rPr>
          <w:rFonts w:ascii="Times New Roman" w:hAnsi="Times New Roman" w:cs="Times New Roman"/>
          <w:sz w:val="24"/>
          <w:szCs w:val="24"/>
        </w:rPr>
      </w:pPr>
    </w:p>
    <w:p w14:paraId="5C9C8523" w14:textId="47F4BD4E" w:rsidR="00C347BF" w:rsidRPr="00940879" w:rsidRDefault="00C347BF" w:rsidP="00D16A1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40879">
        <w:rPr>
          <w:rFonts w:ascii="Times New Roman" w:hAnsi="Times New Roman" w:cs="Times New Roman"/>
          <w:b/>
          <w:bCs/>
          <w:sz w:val="24"/>
          <w:szCs w:val="24"/>
        </w:rPr>
        <w:t xml:space="preserve">Tim za spašavanje iz ruševina </w:t>
      </w:r>
    </w:p>
    <w:p w14:paraId="7BAC6953" w14:textId="77777777" w:rsidR="00C347BF" w:rsidRPr="00940879" w:rsidRDefault="00C347BF" w:rsidP="00C347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200749A8" w14:textId="08530E14" w:rsidR="00436088" w:rsidRPr="00940879" w:rsidRDefault="00436088" w:rsidP="00C347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</w:rPr>
        <w:t xml:space="preserve">HGSS- Stanica Šibenik kao značajna snaga sustava civilne zaštite </w:t>
      </w:r>
      <w:r w:rsidR="007540CB" w:rsidRPr="00940879">
        <w:rPr>
          <w:rFonts w:ascii="Times New Roman" w:hAnsi="Times New Roman" w:cs="Times New Roman"/>
          <w:bCs/>
          <w:sz w:val="24"/>
          <w:szCs w:val="24"/>
        </w:rPr>
        <w:t xml:space="preserve">spremna je aktivno se uključiti u akcije spašavanja iz ruševina s </w:t>
      </w:r>
      <w:r w:rsidRPr="00940879">
        <w:rPr>
          <w:rFonts w:ascii="Times New Roman" w:hAnsi="Times New Roman" w:cs="Times New Roman"/>
          <w:bCs/>
          <w:sz w:val="24"/>
          <w:szCs w:val="24"/>
        </w:rPr>
        <w:t>licenciran</w:t>
      </w:r>
      <w:r w:rsidR="007540CB" w:rsidRPr="00940879">
        <w:rPr>
          <w:rFonts w:ascii="Times New Roman" w:hAnsi="Times New Roman" w:cs="Times New Roman"/>
          <w:bCs/>
          <w:sz w:val="24"/>
          <w:szCs w:val="24"/>
        </w:rPr>
        <w:t xml:space="preserve">im Potražnim timom 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(vodič i potražni pas) i svim ostalim ljudskim i tehničkim kapacitetima</w:t>
      </w:r>
      <w:r w:rsidR="007540CB" w:rsidRPr="0094087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540CB" w:rsidRPr="00940879">
        <w:rPr>
          <w:rFonts w:ascii="Times New Roman" w:hAnsi="Times New Roman" w:cs="Times New Roman"/>
          <w:sz w:val="24"/>
          <w:szCs w:val="24"/>
        </w:rPr>
        <w:t xml:space="preserve"> Potražni pas  HGSS naveden u shemi mjera zaštite i spašavanja od potresa.</w:t>
      </w:r>
    </w:p>
    <w:p w14:paraId="0EBA4483" w14:textId="77777777" w:rsidR="007540CB" w:rsidRPr="00940879" w:rsidRDefault="007540CB" w:rsidP="00C347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7784AC" w14:textId="1AA51965" w:rsidR="00C347BF" w:rsidRPr="00940879" w:rsidRDefault="00436088" w:rsidP="007540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</w:rPr>
        <w:t>P</w:t>
      </w:r>
      <w:r w:rsidR="00C347BF" w:rsidRPr="00940879">
        <w:rPr>
          <w:rFonts w:ascii="Times New Roman" w:hAnsi="Times New Roman" w:cs="Times New Roman"/>
          <w:bCs/>
          <w:sz w:val="24"/>
          <w:szCs w:val="24"/>
        </w:rPr>
        <w:t>otrebno j</w:t>
      </w:r>
      <w:r w:rsidR="00CA6ED8" w:rsidRPr="00940879">
        <w:rPr>
          <w:rFonts w:ascii="Times New Roman" w:hAnsi="Times New Roman" w:cs="Times New Roman"/>
          <w:bCs/>
          <w:sz w:val="24"/>
          <w:szCs w:val="24"/>
        </w:rPr>
        <w:t xml:space="preserve">e </w:t>
      </w:r>
      <w:bookmarkStart w:id="1" w:name="_Hlk86998359"/>
      <w:r w:rsidR="007540CB" w:rsidRPr="00940879">
        <w:rPr>
          <w:rFonts w:ascii="Times New Roman" w:hAnsi="Times New Roman" w:cs="Times New Roman"/>
          <w:bCs/>
          <w:sz w:val="24"/>
          <w:szCs w:val="24"/>
        </w:rPr>
        <w:t xml:space="preserve">nastaviti aktivnosti u cilju jačanja operativne spremnosti </w:t>
      </w:r>
      <w:r w:rsidR="00D16A17" w:rsidRPr="00940879">
        <w:rPr>
          <w:rFonts w:ascii="Times New Roman" w:hAnsi="Times New Roman" w:cs="Times New Roman"/>
          <w:bCs/>
          <w:sz w:val="24"/>
          <w:szCs w:val="24"/>
        </w:rPr>
        <w:t>HGSS Stanice Šibenik</w:t>
      </w:r>
      <w:r w:rsidR="00C347BF" w:rsidRPr="00940879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bookmarkEnd w:id="1"/>
    </w:p>
    <w:p w14:paraId="52299419" w14:textId="05088BC4" w:rsidR="00C347BF" w:rsidRPr="00940879" w:rsidRDefault="00C347BF" w:rsidP="00C347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46473487"/>
      <w:r w:rsidRPr="00940879">
        <w:rPr>
          <w:rFonts w:ascii="Times New Roman" w:hAnsi="Times New Roman" w:cs="Times New Roman"/>
          <w:bCs/>
          <w:sz w:val="24"/>
          <w:szCs w:val="24"/>
        </w:rPr>
        <w:t>Rok izvršenja</w:t>
      </w:r>
      <w:r w:rsidRPr="00940879">
        <w:rPr>
          <w:rFonts w:ascii="Times New Roman" w:hAnsi="Times New Roman" w:cs="Times New Roman"/>
          <w:b/>
          <w:sz w:val="24"/>
          <w:szCs w:val="24"/>
        </w:rPr>
        <w:t>: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511" w:rsidRPr="00940879">
        <w:rPr>
          <w:rFonts w:ascii="Times New Roman" w:hAnsi="Times New Roman" w:cs="Times New Roman"/>
          <w:bCs/>
          <w:sz w:val="24"/>
          <w:szCs w:val="24"/>
        </w:rPr>
        <w:t xml:space="preserve"> kontinuirano </w:t>
      </w:r>
      <w:r w:rsidRPr="00940879">
        <w:rPr>
          <w:rFonts w:ascii="Times New Roman" w:hAnsi="Times New Roman" w:cs="Times New Roman"/>
          <w:bCs/>
          <w:sz w:val="24"/>
          <w:szCs w:val="24"/>
        </w:rPr>
        <w:t>tijekom 202</w:t>
      </w:r>
      <w:r w:rsidR="00C97F5D" w:rsidRPr="00940879">
        <w:rPr>
          <w:rFonts w:ascii="Times New Roman" w:hAnsi="Times New Roman" w:cs="Times New Roman"/>
          <w:bCs/>
          <w:sz w:val="24"/>
          <w:szCs w:val="24"/>
        </w:rPr>
        <w:t>3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. godine. </w:t>
      </w:r>
    </w:p>
    <w:p w14:paraId="677199E5" w14:textId="77777777" w:rsidR="0005476E" w:rsidRPr="00940879" w:rsidRDefault="00C347BF" w:rsidP="000909AF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4087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</w:t>
      </w:r>
      <w:bookmarkEnd w:id="2"/>
    </w:p>
    <w:p w14:paraId="3AE6DA2C" w14:textId="7895C5F0" w:rsidR="00E318F3" w:rsidRPr="00940879" w:rsidRDefault="00E318F3" w:rsidP="00E318F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Koordinator na lokaciji</w:t>
      </w:r>
    </w:p>
    <w:p w14:paraId="0762089E" w14:textId="77777777" w:rsidR="00C347BF" w:rsidRPr="00940879" w:rsidRDefault="00C347BF" w:rsidP="00C347B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  <w:lang w:bidi="hr-HR"/>
        </w:rPr>
      </w:pPr>
    </w:p>
    <w:p w14:paraId="041B6EB3" w14:textId="1862CBE9" w:rsidR="00C347BF" w:rsidRPr="00940879" w:rsidRDefault="00C347BF" w:rsidP="00D16A17">
      <w:pPr>
        <w:widowControl w:val="0"/>
        <w:autoSpaceDE w:val="0"/>
        <w:autoSpaceDN w:val="0"/>
        <w:spacing w:before="1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940879">
        <w:rPr>
          <w:rFonts w:ascii="Times New Roman" w:hAnsi="Times New Roman" w:cs="Times New Roman"/>
          <w:sz w:val="24"/>
          <w:szCs w:val="24"/>
          <w:lang w:bidi="hr-HR"/>
        </w:rPr>
        <w:t xml:space="preserve">Koordinator na lokaciji procjenjuje nastalu situaciju i njezine posljedice na terenu te u </w:t>
      </w:r>
      <w:r w:rsidR="0005476E" w:rsidRPr="00940879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Pr="00940879">
        <w:rPr>
          <w:rFonts w:ascii="Times New Roman" w:hAnsi="Times New Roman" w:cs="Times New Roman"/>
          <w:sz w:val="24"/>
          <w:szCs w:val="24"/>
          <w:lang w:bidi="hr-HR"/>
        </w:rPr>
        <w:t>suradnji s nadležnim stožerom civilne zaštite usklađuje djelovanje operativnih snaga sustava civilne</w:t>
      </w:r>
      <w:r w:rsidRPr="00940879">
        <w:rPr>
          <w:rFonts w:ascii="Times New Roman" w:hAnsi="Times New Roman" w:cs="Times New Roman"/>
          <w:spacing w:val="-2"/>
          <w:sz w:val="24"/>
          <w:szCs w:val="24"/>
          <w:lang w:bidi="hr-HR"/>
        </w:rPr>
        <w:t xml:space="preserve"> </w:t>
      </w:r>
      <w:r w:rsidRPr="00940879">
        <w:rPr>
          <w:rFonts w:ascii="Times New Roman" w:hAnsi="Times New Roman" w:cs="Times New Roman"/>
          <w:sz w:val="24"/>
          <w:szCs w:val="24"/>
          <w:lang w:bidi="hr-HR"/>
        </w:rPr>
        <w:t>zaštite.</w:t>
      </w:r>
      <w:r w:rsidR="00D16A17" w:rsidRPr="00940879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Pr="00940879">
        <w:rPr>
          <w:rFonts w:ascii="Times New Roman" w:hAnsi="Times New Roman" w:cs="Times New Roman"/>
          <w:sz w:val="24"/>
          <w:szCs w:val="24"/>
          <w:lang w:bidi="hr-HR"/>
        </w:rPr>
        <w:t>Koordinatora na lokaciji, sukladno specifičnostima izvanrednog događaja, određuje načelnik Stožera civilne zaštite iz redova operativnih snaga sustava civilne zaštite.</w:t>
      </w:r>
    </w:p>
    <w:p w14:paraId="60420800" w14:textId="158CA92E" w:rsidR="00C347BF" w:rsidRPr="00940879" w:rsidRDefault="0005476E" w:rsidP="00D16A1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</w:rPr>
        <w:t>Potrebno je</w:t>
      </w:r>
      <w:r w:rsidR="00D16A17" w:rsidRPr="009408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7BF" w:rsidRPr="00940879">
        <w:rPr>
          <w:rFonts w:ascii="Times New Roman" w:hAnsi="Times New Roman" w:cs="Times New Roman"/>
          <w:bCs/>
          <w:sz w:val="24"/>
          <w:szCs w:val="24"/>
        </w:rPr>
        <w:t xml:space="preserve">popunjavati i ažurirati </w:t>
      </w:r>
      <w:r w:rsidR="002E5958" w:rsidRPr="00940879">
        <w:rPr>
          <w:rFonts w:ascii="Times New Roman" w:hAnsi="Times New Roman" w:cs="Times New Roman"/>
          <w:bCs/>
          <w:sz w:val="24"/>
          <w:szCs w:val="24"/>
        </w:rPr>
        <w:t xml:space="preserve">spisak </w:t>
      </w:r>
      <w:r w:rsidR="00C347BF" w:rsidRPr="00940879">
        <w:rPr>
          <w:rFonts w:ascii="Times New Roman" w:hAnsi="Times New Roman" w:cs="Times New Roman"/>
          <w:bCs/>
          <w:sz w:val="24"/>
          <w:szCs w:val="24"/>
        </w:rPr>
        <w:t>koordinator</w:t>
      </w:r>
      <w:r w:rsidR="002E5958" w:rsidRPr="00940879">
        <w:rPr>
          <w:rFonts w:ascii="Times New Roman" w:hAnsi="Times New Roman" w:cs="Times New Roman"/>
          <w:bCs/>
          <w:sz w:val="24"/>
          <w:szCs w:val="24"/>
        </w:rPr>
        <w:t>a</w:t>
      </w:r>
      <w:r w:rsidR="00C347BF" w:rsidRPr="00940879">
        <w:rPr>
          <w:rFonts w:ascii="Times New Roman" w:hAnsi="Times New Roman" w:cs="Times New Roman"/>
          <w:bCs/>
          <w:sz w:val="24"/>
          <w:szCs w:val="24"/>
        </w:rPr>
        <w:t xml:space="preserve"> na lokacijam</w:t>
      </w:r>
      <w:r w:rsidRPr="00940879">
        <w:rPr>
          <w:rFonts w:ascii="Times New Roman" w:hAnsi="Times New Roman" w:cs="Times New Roman"/>
          <w:bCs/>
          <w:sz w:val="24"/>
          <w:szCs w:val="24"/>
        </w:rPr>
        <w:t>a</w:t>
      </w:r>
      <w:r w:rsidR="006D7EFB" w:rsidRPr="009408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A17" w:rsidRPr="00940879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2E5958" w:rsidRPr="00940879">
        <w:rPr>
          <w:rFonts w:ascii="Times New Roman" w:hAnsi="Times New Roman" w:cs="Times New Roman"/>
          <w:bCs/>
          <w:sz w:val="24"/>
          <w:szCs w:val="24"/>
        </w:rPr>
        <w:t xml:space="preserve">organizirati sastanak </w:t>
      </w:r>
      <w:r w:rsidR="00C347BF" w:rsidRPr="00940879">
        <w:rPr>
          <w:rFonts w:ascii="Times New Roman" w:hAnsi="Times New Roman" w:cs="Times New Roman"/>
          <w:bCs/>
          <w:sz w:val="24"/>
          <w:szCs w:val="24"/>
        </w:rPr>
        <w:t xml:space="preserve">koordinatora. </w:t>
      </w:r>
    </w:p>
    <w:p w14:paraId="6039E14F" w14:textId="77777777" w:rsidR="00C347BF" w:rsidRPr="00940879" w:rsidRDefault="00C347BF" w:rsidP="00C347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57076" w14:textId="22DA3D0E" w:rsidR="00C347BF" w:rsidRPr="00940879" w:rsidRDefault="00C347BF" w:rsidP="00C347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Izvršitelj</w:t>
      </w:r>
      <w:r w:rsidRPr="00940879">
        <w:rPr>
          <w:rFonts w:ascii="Times New Roman" w:hAnsi="Times New Roman" w:cs="Times New Roman"/>
          <w:bCs/>
          <w:sz w:val="24"/>
          <w:szCs w:val="24"/>
        </w:rPr>
        <w:t>: Grad Šibenik,</w:t>
      </w:r>
    </w:p>
    <w:p w14:paraId="024854B4" w14:textId="6E28CE49" w:rsidR="0005476E" w:rsidRPr="00940879" w:rsidRDefault="00380E71" w:rsidP="009B4F6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347BF" w:rsidRPr="00940879">
        <w:rPr>
          <w:rFonts w:ascii="Times New Roman" w:hAnsi="Times New Roman" w:cs="Times New Roman"/>
          <w:bCs/>
          <w:sz w:val="24"/>
          <w:szCs w:val="24"/>
          <w:u w:val="single"/>
        </w:rPr>
        <w:t>Rok izvršenja</w:t>
      </w:r>
      <w:r w:rsidR="00C347BF" w:rsidRPr="00940879">
        <w:rPr>
          <w:rFonts w:ascii="Times New Roman" w:hAnsi="Times New Roman" w:cs="Times New Roman"/>
          <w:bCs/>
          <w:sz w:val="24"/>
          <w:szCs w:val="24"/>
        </w:rPr>
        <w:t>: tijekom 202</w:t>
      </w:r>
      <w:r w:rsidR="00C97F5D" w:rsidRPr="00940879">
        <w:rPr>
          <w:rFonts w:ascii="Times New Roman" w:hAnsi="Times New Roman" w:cs="Times New Roman"/>
          <w:bCs/>
          <w:sz w:val="24"/>
          <w:szCs w:val="24"/>
        </w:rPr>
        <w:t>3</w:t>
      </w:r>
      <w:r w:rsidR="00C347BF" w:rsidRPr="009408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3CE902" w14:textId="77777777" w:rsidR="00D16A17" w:rsidRPr="00940879" w:rsidRDefault="00D16A17" w:rsidP="000547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05FFD" w14:textId="5042FEFC" w:rsidR="0005476E" w:rsidRPr="00940879" w:rsidRDefault="0005476E" w:rsidP="00054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III.</w:t>
      </w:r>
    </w:p>
    <w:p w14:paraId="7B013267" w14:textId="77777777" w:rsidR="00D16A17" w:rsidRPr="00940879" w:rsidRDefault="00D16A17" w:rsidP="0005476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ABA6735" w14:textId="118920EA" w:rsidR="00C347BF" w:rsidRPr="00940879" w:rsidRDefault="00C347BF" w:rsidP="000547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PLANSKI I DRUGI DOKUMENTI ZA RAZVOJ SUSTAVA CIVILNE ZAŠTITE</w:t>
      </w:r>
    </w:p>
    <w:p w14:paraId="7C1611C0" w14:textId="77777777" w:rsidR="00C347BF" w:rsidRPr="00940879" w:rsidRDefault="00C347BF" w:rsidP="00C347BF">
      <w:pPr>
        <w:rPr>
          <w:rFonts w:ascii="Times New Roman" w:hAnsi="Times New Roman" w:cs="Times New Roman"/>
          <w:b/>
          <w:sz w:val="24"/>
          <w:szCs w:val="24"/>
        </w:rPr>
      </w:pPr>
    </w:p>
    <w:p w14:paraId="6ABD12AE" w14:textId="0C655548" w:rsidR="000909AF" w:rsidRPr="00940879" w:rsidRDefault="000909AF" w:rsidP="00671C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Smjernice za organizaciju i razvoj sustava civilne zaštite Grada Šibenika za razdoblje od 2023. do 2026.. godine</w:t>
      </w:r>
    </w:p>
    <w:p w14:paraId="7655CAB2" w14:textId="77777777" w:rsidR="00436088" w:rsidRPr="00940879" w:rsidRDefault="00436088" w:rsidP="000909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03F37" w14:textId="14773708" w:rsidR="000909AF" w:rsidRPr="00940879" w:rsidRDefault="00A1183D" w:rsidP="00436088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  <w:u w:val="single"/>
        </w:rPr>
        <w:t>Nositelj izrade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909AF" w:rsidRPr="00940879">
        <w:rPr>
          <w:rFonts w:ascii="Times New Roman" w:hAnsi="Times New Roman" w:cs="Times New Roman"/>
          <w:bCs/>
          <w:sz w:val="24"/>
          <w:szCs w:val="24"/>
        </w:rPr>
        <w:t>Grad Šibenik,</w:t>
      </w:r>
    </w:p>
    <w:p w14:paraId="31CBA1B2" w14:textId="31786BB6" w:rsidR="00C347BF" w:rsidRPr="00940879" w:rsidRDefault="000909AF" w:rsidP="002E5958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  <w:u w:val="single"/>
        </w:rPr>
        <w:t>Rok izvršenja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E5958" w:rsidRPr="00940879">
        <w:rPr>
          <w:rFonts w:ascii="Times New Roman" w:hAnsi="Times New Roman" w:cs="Times New Roman"/>
          <w:bCs/>
          <w:sz w:val="24"/>
          <w:szCs w:val="24"/>
        </w:rPr>
        <w:t>drugo tromjesečje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2023. godin</w:t>
      </w:r>
      <w:r w:rsidR="002E5958" w:rsidRPr="00940879">
        <w:rPr>
          <w:rFonts w:ascii="Times New Roman" w:hAnsi="Times New Roman" w:cs="Times New Roman"/>
          <w:bCs/>
          <w:sz w:val="24"/>
          <w:szCs w:val="24"/>
        </w:rPr>
        <w:t>e</w:t>
      </w:r>
    </w:p>
    <w:p w14:paraId="6C06ED3F" w14:textId="77777777" w:rsidR="00C347BF" w:rsidRPr="00940879" w:rsidRDefault="00C347BF" w:rsidP="00C347BF">
      <w:pPr>
        <w:rPr>
          <w:rFonts w:ascii="Times New Roman" w:hAnsi="Times New Roman" w:cs="Times New Roman"/>
          <w:sz w:val="24"/>
          <w:szCs w:val="24"/>
        </w:rPr>
      </w:pPr>
    </w:p>
    <w:p w14:paraId="08D9E8C6" w14:textId="299DDEF6" w:rsidR="00C347BF" w:rsidRPr="00940879" w:rsidRDefault="00C347BF" w:rsidP="00671C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Plan aktivnog uključenja svih subjekata zaštite od požara na području grada</w:t>
      </w:r>
      <w:r w:rsidR="0077344F" w:rsidRPr="00940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879">
        <w:rPr>
          <w:rFonts w:ascii="Times New Roman" w:hAnsi="Times New Roman" w:cs="Times New Roman"/>
          <w:b/>
          <w:sz w:val="24"/>
          <w:szCs w:val="24"/>
        </w:rPr>
        <w:t>Šibenika u 202</w:t>
      </w:r>
      <w:r w:rsidR="00C97F5D" w:rsidRPr="00940879">
        <w:rPr>
          <w:rFonts w:ascii="Times New Roman" w:hAnsi="Times New Roman" w:cs="Times New Roman"/>
          <w:b/>
          <w:sz w:val="24"/>
          <w:szCs w:val="24"/>
        </w:rPr>
        <w:t>3</w:t>
      </w:r>
      <w:r w:rsidRPr="00940879">
        <w:rPr>
          <w:rFonts w:ascii="Times New Roman" w:hAnsi="Times New Roman" w:cs="Times New Roman"/>
          <w:b/>
          <w:sz w:val="24"/>
          <w:szCs w:val="24"/>
        </w:rPr>
        <w:t>.</w:t>
      </w:r>
      <w:r w:rsidR="009B4F62" w:rsidRPr="00940879">
        <w:rPr>
          <w:rFonts w:ascii="Times New Roman" w:hAnsi="Times New Roman" w:cs="Times New Roman"/>
          <w:b/>
          <w:sz w:val="24"/>
          <w:szCs w:val="24"/>
        </w:rPr>
        <w:t xml:space="preserve"> godini</w:t>
      </w:r>
    </w:p>
    <w:p w14:paraId="6C16B0CA" w14:textId="77777777" w:rsidR="00A1183D" w:rsidRPr="00940879" w:rsidRDefault="00A1183D" w:rsidP="00A1183D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C13B08" w14:textId="0FA5F0E1" w:rsidR="00A1183D" w:rsidRPr="00940879" w:rsidRDefault="00A1183D" w:rsidP="00A1183D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  <w:u w:val="single"/>
        </w:rPr>
        <w:t>Nositelj izrade</w:t>
      </w:r>
      <w:r w:rsidRPr="00940879">
        <w:rPr>
          <w:rFonts w:ascii="Times New Roman" w:hAnsi="Times New Roman" w:cs="Times New Roman"/>
          <w:bCs/>
          <w:sz w:val="24"/>
          <w:szCs w:val="24"/>
        </w:rPr>
        <w:t>: G</w:t>
      </w:r>
      <w:r w:rsidR="00C347BF" w:rsidRPr="00940879">
        <w:rPr>
          <w:rFonts w:ascii="Times New Roman" w:hAnsi="Times New Roman" w:cs="Times New Roman"/>
          <w:bCs/>
          <w:sz w:val="24"/>
          <w:szCs w:val="24"/>
        </w:rPr>
        <w:t>rad Šibenik, JVP</w:t>
      </w:r>
      <w:r w:rsidR="007730E8" w:rsidRPr="00940879">
        <w:rPr>
          <w:rFonts w:ascii="Times New Roman" w:hAnsi="Times New Roman" w:cs="Times New Roman"/>
          <w:bCs/>
          <w:sz w:val="24"/>
          <w:szCs w:val="24"/>
        </w:rPr>
        <w:t>, Vatrogasna zajednica Grada Šibenika</w:t>
      </w:r>
      <w:r w:rsidR="00C347BF" w:rsidRPr="00940879">
        <w:rPr>
          <w:rFonts w:ascii="Times New Roman" w:hAnsi="Times New Roman" w:cs="Times New Roman"/>
          <w:bCs/>
          <w:sz w:val="24"/>
          <w:szCs w:val="24"/>
        </w:rPr>
        <w:t xml:space="preserve"> i Stožer civilne zaštite Grada Šibenika</w:t>
      </w:r>
    </w:p>
    <w:p w14:paraId="44EE1957" w14:textId="00C8C885" w:rsidR="00C347BF" w:rsidRPr="00940879" w:rsidRDefault="00C347BF" w:rsidP="00A1183D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  <w:u w:val="single"/>
        </w:rPr>
        <w:t>Rok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730E8" w:rsidRPr="00940879">
        <w:rPr>
          <w:rFonts w:ascii="Times New Roman" w:hAnsi="Times New Roman" w:cs="Times New Roman"/>
          <w:bCs/>
          <w:sz w:val="24"/>
          <w:szCs w:val="24"/>
        </w:rPr>
        <w:t>u skladu s Programom aktivnosti u provedbi posebnih mjera zaštite  od požara od interesa za Republiku Hrvatsku u 2023.godine</w:t>
      </w:r>
    </w:p>
    <w:p w14:paraId="172433D0" w14:textId="77777777" w:rsidR="00C97F5D" w:rsidRPr="00940879" w:rsidRDefault="00C97F5D" w:rsidP="00C347BF">
      <w:pPr>
        <w:pStyle w:val="Odlomakpopisa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6C26B8" w14:textId="77777777" w:rsidR="00A1183D" w:rsidRPr="00940879" w:rsidRDefault="00C347BF" w:rsidP="00671C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Plan operativne provedbe Programa aktivnosti u provedbi posebnih mjera zaštite od požara od interesa za Republiku Hrvatsku za područje </w:t>
      </w:r>
      <w:r w:rsidR="009B4F62" w:rsidRPr="00940879">
        <w:rPr>
          <w:rFonts w:ascii="Times New Roman" w:hAnsi="Times New Roman" w:cs="Times New Roman"/>
          <w:b/>
          <w:sz w:val="24"/>
          <w:szCs w:val="24"/>
        </w:rPr>
        <w:t>G</w:t>
      </w:r>
      <w:r w:rsidRPr="00940879">
        <w:rPr>
          <w:rFonts w:ascii="Times New Roman" w:hAnsi="Times New Roman" w:cs="Times New Roman"/>
          <w:b/>
          <w:sz w:val="24"/>
          <w:szCs w:val="24"/>
        </w:rPr>
        <w:t>rada Šibenika u 202</w:t>
      </w:r>
      <w:r w:rsidR="0077344F" w:rsidRPr="00940879">
        <w:rPr>
          <w:rFonts w:ascii="Times New Roman" w:hAnsi="Times New Roman" w:cs="Times New Roman"/>
          <w:b/>
          <w:sz w:val="24"/>
          <w:szCs w:val="24"/>
        </w:rPr>
        <w:t>3</w:t>
      </w:r>
      <w:r w:rsidRPr="00940879">
        <w:rPr>
          <w:rFonts w:ascii="Times New Roman" w:hAnsi="Times New Roman" w:cs="Times New Roman"/>
          <w:b/>
          <w:sz w:val="24"/>
          <w:szCs w:val="24"/>
        </w:rPr>
        <w:t>.</w:t>
      </w:r>
      <w:r w:rsidR="009B4F62" w:rsidRPr="00940879">
        <w:rPr>
          <w:rFonts w:ascii="Times New Roman" w:hAnsi="Times New Roman" w:cs="Times New Roman"/>
          <w:b/>
          <w:sz w:val="24"/>
          <w:szCs w:val="24"/>
        </w:rPr>
        <w:t xml:space="preserve"> godini</w:t>
      </w:r>
      <w:r w:rsidRPr="009408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DF1808" w14:textId="77777777" w:rsidR="00A1183D" w:rsidRPr="00940879" w:rsidRDefault="00A1183D" w:rsidP="00A1183D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3CB097" w14:textId="33B1ED08" w:rsidR="00C347BF" w:rsidRPr="00940879" w:rsidRDefault="00C347BF" w:rsidP="00A1183D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</w:rPr>
        <w:t>Nositelj izrade: Grad Šibenik, JVP i Stožer civilne zaštite Grada Šibenika</w:t>
      </w:r>
    </w:p>
    <w:p w14:paraId="61003482" w14:textId="235D7C61" w:rsidR="007730E8" w:rsidRPr="00940879" w:rsidRDefault="00C347BF" w:rsidP="007730E8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30E8" w:rsidRPr="00940879">
        <w:rPr>
          <w:rFonts w:ascii="Times New Roman" w:hAnsi="Times New Roman" w:cs="Times New Roman"/>
          <w:bCs/>
          <w:sz w:val="24"/>
          <w:szCs w:val="24"/>
        </w:rPr>
        <w:t>Rok: u skladu s Programom aktivnosti u provedbi posebnih mjera zaštite  od požara od interesa za Republiku Hrvatsku u 2023.godine</w:t>
      </w:r>
    </w:p>
    <w:p w14:paraId="6009BC4C" w14:textId="77777777" w:rsidR="00A1183D" w:rsidRPr="00940879" w:rsidRDefault="00A1183D" w:rsidP="007730E8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BF354D" w14:textId="48FBCEB8" w:rsidR="007730E8" w:rsidRPr="00940879" w:rsidRDefault="00C347BF" w:rsidP="00671C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 xml:space="preserve">Plan motrenja, čuvanja i </w:t>
      </w:r>
      <w:r w:rsidR="00A1183D" w:rsidRPr="00940879">
        <w:rPr>
          <w:rFonts w:ascii="Times New Roman" w:hAnsi="Times New Roman" w:cs="Times New Roman"/>
          <w:b/>
          <w:sz w:val="24"/>
          <w:szCs w:val="24"/>
        </w:rPr>
        <w:t>protupožarnih ophodnji</w:t>
      </w:r>
      <w:r w:rsidRPr="00940879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77344F" w:rsidRPr="00940879">
        <w:rPr>
          <w:rFonts w:ascii="Times New Roman" w:hAnsi="Times New Roman" w:cs="Times New Roman"/>
          <w:b/>
          <w:sz w:val="24"/>
          <w:szCs w:val="24"/>
        </w:rPr>
        <w:t>3</w:t>
      </w:r>
      <w:r w:rsidRPr="00940879">
        <w:rPr>
          <w:rFonts w:ascii="Times New Roman" w:hAnsi="Times New Roman" w:cs="Times New Roman"/>
          <w:b/>
          <w:sz w:val="24"/>
          <w:szCs w:val="24"/>
        </w:rPr>
        <w:t>.</w:t>
      </w:r>
      <w:r w:rsidR="009B4F62" w:rsidRPr="00940879">
        <w:rPr>
          <w:rFonts w:ascii="Times New Roman" w:hAnsi="Times New Roman" w:cs="Times New Roman"/>
          <w:b/>
          <w:sz w:val="24"/>
          <w:szCs w:val="24"/>
        </w:rPr>
        <w:t xml:space="preserve"> godinu</w:t>
      </w:r>
      <w:bookmarkStart w:id="3" w:name="_Hlk136016757"/>
    </w:p>
    <w:p w14:paraId="371280D9" w14:textId="77777777" w:rsidR="00A1183D" w:rsidRPr="00940879" w:rsidRDefault="00A1183D" w:rsidP="007730E8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CE4027" w14:textId="48A9D9BA" w:rsidR="00C347BF" w:rsidRPr="00940879" w:rsidRDefault="00C347BF" w:rsidP="007730E8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</w:rPr>
        <w:t>Nositelj izrade: Grad Šibenik, JVP i Stožer civilne zaštite Grada Šibenika</w:t>
      </w:r>
    </w:p>
    <w:p w14:paraId="4F7FFD78" w14:textId="14B54BF0" w:rsidR="00C347BF" w:rsidRPr="00940879" w:rsidRDefault="00C347BF" w:rsidP="00436088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Rok: </w:t>
      </w:r>
      <w:r w:rsidR="00A1183D" w:rsidRPr="00940879">
        <w:rPr>
          <w:rFonts w:ascii="Times New Roman" w:hAnsi="Times New Roman" w:cs="Times New Roman"/>
          <w:bCs/>
          <w:sz w:val="24"/>
          <w:szCs w:val="24"/>
        </w:rPr>
        <w:t>drugo tromjesečje 2023. godine,</w:t>
      </w:r>
    </w:p>
    <w:p w14:paraId="48140A68" w14:textId="77777777" w:rsidR="00A1183D" w:rsidRPr="00940879" w:rsidRDefault="00A1183D" w:rsidP="00436088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3"/>
    <w:p w14:paraId="22B7E52C" w14:textId="5487847E" w:rsidR="002E5958" w:rsidRPr="00940879" w:rsidRDefault="002E5958" w:rsidP="00671C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Plan angažiranja vatrogasnih snaga na području Grada Šibenika</w:t>
      </w:r>
    </w:p>
    <w:p w14:paraId="1064C150" w14:textId="77777777" w:rsidR="002E5958" w:rsidRPr="00940879" w:rsidRDefault="002E5958" w:rsidP="002E5958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t xml:space="preserve">  </w:t>
      </w:r>
      <w:r w:rsidRPr="00940879">
        <w:rPr>
          <w:rFonts w:ascii="Times New Roman" w:hAnsi="Times New Roman" w:cs="Times New Roman"/>
          <w:bCs/>
          <w:sz w:val="24"/>
          <w:szCs w:val="24"/>
        </w:rPr>
        <w:t>Nositelj izrade: Grad Šibenik, JVP i Stožer civilne zaštite Grada Šibenika</w:t>
      </w:r>
    </w:p>
    <w:p w14:paraId="0458C4A0" w14:textId="0979B7B2" w:rsidR="002E5958" w:rsidRPr="00940879" w:rsidRDefault="002E5958" w:rsidP="002E5958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</w:rPr>
        <w:t>Rok:</w:t>
      </w:r>
      <w:r w:rsidR="00A1183D" w:rsidRPr="00940879">
        <w:rPr>
          <w:rFonts w:ascii="Times New Roman" w:hAnsi="Times New Roman" w:cs="Times New Roman"/>
          <w:bCs/>
          <w:sz w:val="24"/>
          <w:szCs w:val="24"/>
        </w:rPr>
        <w:t xml:space="preserve"> u skladu s Programom aktivnosti u provedbi posebnih mjera zaštite  od požara od interesa za Republiku Hrvatsku u 2023.godine</w:t>
      </w:r>
    </w:p>
    <w:p w14:paraId="686EE3F7" w14:textId="77777777" w:rsidR="00A1183D" w:rsidRPr="00940879" w:rsidRDefault="00A1183D" w:rsidP="002E595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E4E84F" w14:textId="7EF6FC15" w:rsidR="002E5958" w:rsidRPr="00940879" w:rsidRDefault="00A1183D" w:rsidP="00671C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Analiza stanja zaštite od požara na području Grada Šibenika</w:t>
      </w:r>
    </w:p>
    <w:p w14:paraId="05B3FCF6" w14:textId="77777777" w:rsidR="00A1183D" w:rsidRPr="00940879" w:rsidRDefault="00A1183D" w:rsidP="00A1183D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D9A46" w14:textId="202449F2" w:rsidR="00A1183D" w:rsidRPr="00940879" w:rsidRDefault="00A1183D" w:rsidP="00A1183D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  <w:u w:val="single"/>
        </w:rPr>
        <w:t>Nositelj izrade: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Grad Šibenik, JVP i Stožer civilne zaštite Grada Šibenika</w:t>
      </w:r>
    </w:p>
    <w:p w14:paraId="7D0F01D5" w14:textId="54C3C80D" w:rsidR="002E5958" w:rsidRPr="00940879" w:rsidRDefault="00A1183D" w:rsidP="00A1183D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  <w:u w:val="single"/>
        </w:rPr>
        <w:t>Rok</w:t>
      </w:r>
      <w:r w:rsidRPr="00940879">
        <w:rPr>
          <w:rFonts w:ascii="Times New Roman" w:hAnsi="Times New Roman" w:cs="Times New Roman"/>
          <w:bCs/>
          <w:sz w:val="24"/>
          <w:szCs w:val="24"/>
        </w:rPr>
        <w:t>: u skladu s Programom aktivnosti u provedbi posebnih mjera zaštite  od požara od interesa za Republiku Hrvatsku u 2023.godine</w:t>
      </w:r>
    </w:p>
    <w:p w14:paraId="7C2BD49C" w14:textId="77777777" w:rsidR="00C347BF" w:rsidRPr="00940879" w:rsidRDefault="00C347BF" w:rsidP="00C347BF">
      <w:pPr>
        <w:ind w:left="372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14:paraId="388853B7" w14:textId="6F9900F9" w:rsidR="00C347BF" w:rsidRPr="00940879" w:rsidRDefault="00C347BF" w:rsidP="00671C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Analiza stanja sustava civilne zaštite Grada Šibenika u 202</w:t>
      </w:r>
      <w:r w:rsidR="0077344F" w:rsidRPr="00940879">
        <w:rPr>
          <w:rFonts w:ascii="Times New Roman" w:hAnsi="Times New Roman" w:cs="Times New Roman"/>
          <w:b/>
          <w:sz w:val="24"/>
          <w:szCs w:val="24"/>
        </w:rPr>
        <w:t>3</w:t>
      </w:r>
      <w:r w:rsidRPr="00940879">
        <w:rPr>
          <w:rFonts w:ascii="Times New Roman" w:hAnsi="Times New Roman" w:cs="Times New Roman"/>
          <w:b/>
          <w:sz w:val="24"/>
          <w:szCs w:val="24"/>
        </w:rPr>
        <w:t>.</w:t>
      </w:r>
      <w:r w:rsidR="009B4F62" w:rsidRPr="00940879">
        <w:rPr>
          <w:rFonts w:ascii="Times New Roman" w:hAnsi="Times New Roman" w:cs="Times New Roman"/>
          <w:b/>
          <w:sz w:val="24"/>
          <w:szCs w:val="24"/>
        </w:rPr>
        <w:t xml:space="preserve"> godini</w:t>
      </w:r>
    </w:p>
    <w:p w14:paraId="610074D0" w14:textId="77777777" w:rsidR="00C347BF" w:rsidRPr="00940879" w:rsidRDefault="00C347BF" w:rsidP="00C347B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00E1558" w14:textId="69367322" w:rsidR="00A1183D" w:rsidRPr="00940879" w:rsidRDefault="00C347BF" w:rsidP="00A1183D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t xml:space="preserve">  </w:t>
      </w:r>
      <w:r w:rsidRPr="00940879">
        <w:rPr>
          <w:rFonts w:ascii="Times New Roman" w:hAnsi="Times New Roman" w:cs="Times New Roman"/>
          <w:bCs/>
          <w:sz w:val="24"/>
          <w:szCs w:val="24"/>
          <w:u w:val="single"/>
        </w:rPr>
        <w:t>Nositelj izrade: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Grad Šibenik</w:t>
      </w:r>
    </w:p>
    <w:p w14:paraId="4CFCC27A" w14:textId="5D38F640" w:rsidR="00C347BF" w:rsidRPr="00940879" w:rsidRDefault="00A1183D" w:rsidP="00671CA4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40879">
        <w:rPr>
          <w:rFonts w:ascii="Times New Roman" w:hAnsi="Times New Roman" w:cs="Times New Roman"/>
          <w:bCs/>
          <w:sz w:val="24"/>
          <w:szCs w:val="24"/>
          <w:u w:val="single"/>
        </w:rPr>
        <w:t>Rok</w:t>
      </w:r>
      <w:r w:rsidRPr="00940879">
        <w:rPr>
          <w:rFonts w:ascii="Times New Roman" w:hAnsi="Times New Roman" w:cs="Times New Roman"/>
          <w:bCs/>
          <w:sz w:val="24"/>
          <w:szCs w:val="24"/>
        </w:rPr>
        <w:t>: tijekom 2023. godine</w:t>
      </w:r>
      <w:r w:rsidR="00C347BF" w:rsidRPr="009408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42B547" w14:textId="77777777" w:rsidR="00671CA4" w:rsidRPr="00940879" w:rsidRDefault="00671CA4" w:rsidP="00671CA4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BDAD8C" w14:textId="666825B6" w:rsidR="00C347BF" w:rsidRPr="00940879" w:rsidRDefault="00C347BF" w:rsidP="00671C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Plan razvoja sustava civilne zaštite za 202</w:t>
      </w:r>
      <w:r w:rsidR="0077344F" w:rsidRPr="00940879">
        <w:rPr>
          <w:rFonts w:ascii="Times New Roman" w:hAnsi="Times New Roman" w:cs="Times New Roman"/>
          <w:b/>
          <w:sz w:val="24"/>
          <w:szCs w:val="24"/>
        </w:rPr>
        <w:t>3</w:t>
      </w:r>
      <w:r w:rsidRPr="00940879">
        <w:rPr>
          <w:rFonts w:ascii="Times New Roman" w:hAnsi="Times New Roman" w:cs="Times New Roman"/>
          <w:b/>
          <w:sz w:val="24"/>
          <w:szCs w:val="24"/>
        </w:rPr>
        <w:t>. s financijskim učincima za 202</w:t>
      </w:r>
      <w:r w:rsidR="0077344F" w:rsidRPr="00940879">
        <w:rPr>
          <w:rFonts w:ascii="Times New Roman" w:hAnsi="Times New Roman" w:cs="Times New Roman"/>
          <w:b/>
          <w:sz w:val="24"/>
          <w:szCs w:val="24"/>
        </w:rPr>
        <w:t>4</w:t>
      </w:r>
      <w:r w:rsidRPr="00940879">
        <w:rPr>
          <w:rFonts w:ascii="Times New Roman" w:hAnsi="Times New Roman" w:cs="Times New Roman"/>
          <w:b/>
          <w:sz w:val="24"/>
          <w:szCs w:val="24"/>
        </w:rPr>
        <w:t>.-2025.</w:t>
      </w:r>
      <w:r w:rsidR="009B4F62" w:rsidRPr="00940879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14:paraId="356564B3" w14:textId="2589348D" w:rsidR="00C347BF" w:rsidRPr="00940879" w:rsidRDefault="00A1183D" w:rsidP="00A1183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B4F62" w:rsidRPr="009408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7BF" w:rsidRPr="00940879">
        <w:rPr>
          <w:rFonts w:ascii="Times New Roman" w:hAnsi="Times New Roman" w:cs="Times New Roman"/>
          <w:bCs/>
          <w:sz w:val="24"/>
          <w:szCs w:val="24"/>
          <w:u w:val="single"/>
        </w:rPr>
        <w:t>Nositelj izrade</w:t>
      </w:r>
      <w:r w:rsidR="00C347BF" w:rsidRPr="00940879">
        <w:rPr>
          <w:rFonts w:ascii="Times New Roman" w:hAnsi="Times New Roman" w:cs="Times New Roman"/>
          <w:bCs/>
          <w:sz w:val="24"/>
          <w:szCs w:val="24"/>
        </w:rPr>
        <w:t>: Grad Šibenik</w:t>
      </w:r>
    </w:p>
    <w:p w14:paraId="6E453BC3" w14:textId="31B946D8" w:rsidR="003B2C8F" w:rsidRPr="00940879" w:rsidRDefault="003B2C8F" w:rsidP="00A1183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940879">
        <w:rPr>
          <w:rFonts w:ascii="Times New Roman" w:hAnsi="Times New Roman" w:cs="Times New Roman"/>
          <w:bCs/>
          <w:sz w:val="24"/>
          <w:szCs w:val="24"/>
          <w:u w:val="single"/>
        </w:rPr>
        <w:t>Rok</w:t>
      </w:r>
      <w:r w:rsidRPr="00940879">
        <w:rPr>
          <w:rFonts w:ascii="Times New Roman" w:hAnsi="Times New Roman" w:cs="Times New Roman"/>
          <w:bCs/>
          <w:sz w:val="24"/>
          <w:szCs w:val="24"/>
        </w:rPr>
        <w:t>: tijekom 2023. godine</w:t>
      </w:r>
    </w:p>
    <w:p w14:paraId="7D4C11BA" w14:textId="2339CEC9" w:rsidR="009B4F62" w:rsidRPr="00940879" w:rsidRDefault="009B4F62" w:rsidP="00A1183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2A8608" w14:textId="01306C5E" w:rsidR="00DA3552" w:rsidRPr="00940879" w:rsidRDefault="00C347BF" w:rsidP="00671CA4">
      <w:pPr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Plan vježbi civilne zaštite za područje Grada Šibenika u 202</w:t>
      </w:r>
      <w:r w:rsidR="0077344F" w:rsidRPr="00940879">
        <w:rPr>
          <w:rFonts w:ascii="Times New Roman" w:hAnsi="Times New Roman" w:cs="Times New Roman"/>
          <w:b/>
          <w:sz w:val="24"/>
          <w:szCs w:val="24"/>
        </w:rPr>
        <w:t>3</w:t>
      </w:r>
      <w:r w:rsidRPr="00940879">
        <w:rPr>
          <w:rFonts w:ascii="Times New Roman" w:hAnsi="Times New Roman" w:cs="Times New Roman"/>
          <w:b/>
          <w:sz w:val="24"/>
          <w:szCs w:val="24"/>
        </w:rPr>
        <w:t>.</w:t>
      </w:r>
      <w:r w:rsidR="009B4F62" w:rsidRPr="00940879">
        <w:rPr>
          <w:rFonts w:ascii="Times New Roman" w:hAnsi="Times New Roman" w:cs="Times New Roman"/>
          <w:b/>
          <w:sz w:val="24"/>
          <w:szCs w:val="24"/>
        </w:rPr>
        <w:t>godini</w:t>
      </w:r>
    </w:p>
    <w:p w14:paraId="0CEECD94" w14:textId="77777777" w:rsidR="00436088" w:rsidRPr="00940879" w:rsidRDefault="00C347BF" w:rsidP="00C347BF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08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65A10AD1" w14:textId="77777777" w:rsidR="009B4F62" w:rsidRPr="00940879" w:rsidRDefault="00C347BF" w:rsidP="009B4F62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  <w:u w:val="single"/>
        </w:rPr>
        <w:t>Nositelj izrade: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Grad Šibenik, JVP i H</w:t>
      </w:r>
      <w:r w:rsidR="002D70E4" w:rsidRPr="00940879">
        <w:rPr>
          <w:rFonts w:ascii="Times New Roman" w:hAnsi="Times New Roman" w:cs="Times New Roman"/>
          <w:bCs/>
          <w:sz w:val="24"/>
          <w:szCs w:val="24"/>
        </w:rPr>
        <w:t>G</w:t>
      </w:r>
      <w:r w:rsidRPr="00940879">
        <w:rPr>
          <w:rFonts w:ascii="Times New Roman" w:hAnsi="Times New Roman" w:cs="Times New Roman"/>
          <w:bCs/>
          <w:sz w:val="24"/>
          <w:szCs w:val="24"/>
        </w:rPr>
        <w:t>SS- Stanica Šibenik</w:t>
      </w:r>
    </w:p>
    <w:p w14:paraId="4F203B11" w14:textId="2E7EC8F9" w:rsidR="00C347BF" w:rsidRPr="00940879" w:rsidRDefault="00C347BF" w:rsidP="009B4F62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Cs/>
          <w:sz w:val="24"/>
          <w:szCs w:val="24"/>
          <w:u w:val="single"/>
        </w:rPr>
        <w:t>Rok:</w:t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drugo tromjesečje 202</w:t>
      </w:r>
      <w:r w:rsidR="0077344F" w:rsidRPr="00940879">
        <w:rPr>
          <w:rFonts w:ascii="Times New Roman" w:hAnsi="Times New Roman" w:cs="Times New Roman"/>
          <w:bCs/>
          <w:sz w:val="24"/>
          <w:szCs w:val="24"/>
        </w:rPr>
        <w:t>3</w:t>
      </w:r>
      <w:r w:rsidRPr="009408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626DD1" w14:textId="77777777" w:rsidR="004B47F4" w:rsidRPr="00940879" w:rsidRDefault="004B47F4" w:rsidP="009B4F62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6E6F6D" w14:textId="77777777" w:rsidR="003B2C8F" w:rsidRPr="00940879" w:rsidRDefault="003B2C8F" w:rsidP="003B2C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220DB8" w14:textId="67EEA684" w:rsidR="003B2C8F" w:rsidRPr="00940879" w:rsidRDefault="003B2C8F" w:rsidP="003B2C8F">
      <w:pPr>
        <w:pStyle w:val="Odlomakpopisa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IV.</w:t>
      </w:r>
    </w:p>
    <w:p w14:paraId="2286CBF3" w14:textId="504AC2DA" w:rsidR="00C347BF" w:rsidRPr="00940879" w:rsidRDefault="00C347BF" w:rsidP="004116E7">
      <w:pPr>
        <w:pStyle w:val="Odlomakpopisa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FINANCIRANJE SUSTAVA CIVILNE ZAŠTITE</w:t>
      </w:r>
    </w:p>
    <w:p w14:paraId="284AFBC6" w14:textId="77777777" w:rsidR="00C347BF" w:rsidRPr="00940879" w:rsidRDefault="00C347BF" w:rsidP="004116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A9B43E" w14:textId="4101C58D" w:rsidR="00C347BF" w:rsidRPr="00940879" w:rsidRDefault="00C347BF" w:rsidP="003B2C8F">
      <w:pPr>
        <w:jc w:val="both"/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t>Financiranje sustava civilne zaštite temelji se na Proračunu Grada Šibenika za 202</w:t>
      </w:r>
      <w:r w:rsidR="00F06D23" w:rsidRPr="00940879">
        <w:rPr>
          <w:rFonts w:ascii="Times New Roman" w:hAnsi="Times New Roman" w:cs="Times New Roman"/>
          <w:sz w:val="24"/>
          <w:szCs w:val="24"/>
        </w:rPr>
        <w:t>3</w:t>
      </w:r>
      <w:r w:rsidRPr="00940879">
        <w:rPr>
          <w:rFonts w:ascii="Times New Roman" w:hAnsi="Times New Roman" w:cs="Times New Roman"/>
          <w:sz w:val="24"/>
          <w:szCs w:val="24"/>
        </w:rPr>
        <w:t xml:space="preserve">. i  </w:t>
      </w:r>
    </w:p>
    <w:p w14:paraId="0C749C26" w14:textId="2506B7B1" w:rsidR="00C347BF" w:rsidRPr="00940879" w:rsidRDefault="00C347BF" w:rsidP="00C34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t>projekciji za 202</w:t>
      </w:r>
      <w:r w:rsidR="00F06D23" w:rsidRPr="00940879">
        <w:rPr>
          <w:rFonts w:ascii="Times New Roman" w:hAnsi="Times New Roman" w:cs="Times New Roman"/>
          <w:sz w:val="24"/>
          <w:szCs w:val="24"/>
        </w:rPr>
        <w:t>4</w:t>
      </w:r>
      <w:r w:rsidRPr="00940879">
        <w:rPr>
          <w:rFonts w:ascii="Times New Roman" w:hAnsi="Times New Roman" w:cs="Times New Roman"/>
          <w:sz w:val="24"/>
          <w:szCs w:val="24"/>
        </w:rPr>
        <w:t>.-202</w:t>
      </w:r>
      <w:r w:rsidR="00F06D23" w:rsidRPr="00940879">
        <w:rPr>
          <w:rFonts w:ascii="Times New Roman" w:hAnsi="Times New Roman" w:cs="Times New Roman"/>
          <w:sz w:val="24"/>
          <w:szCs w:val="24"/>
        </w:rPr>
        <w:t>5</w:t>
      </w:r>
      <w:r w:rsidRPr="00940879">
        <w:rPr>
          <w:rFonts w:ascii="Times New Roman" w:hAnsi="Times New Roman" w:cs="Times New Roman"/>
          <w:sz w:val="24"/>
          <w:szCs w:val="24"/>
        </w:rPr>
        <w:t>. (Tablica 1.).</w:t>
      </w:r>
    </w:p>
    <w:p w14:paraId="0DC1C171" w14:textId="77777777" w:rsidR="009B4F62" w:rsidRPr="00940879" w:rsidRDefault="009B4F62" w:rsidP="00C34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970750" w14:textId="77777777" w:rsidR="00C347BF" w:rsidRPr="00940879" w:rsidRDefault="00C347BF" w:rsidP="00C347B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84B36BD" w14:textId="77777777" w:rsidR="00B54EA9" w:rsidRPr="00940879" w:rsidRDefault="00B54EA9" w:rsidP="00C347B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E01EA36" w14:textId="77777777" w:rsidR="00B54EA9" w:rsidRPr="00940879" w:rsidRDefault="00B54EA9" w:rsidP="00C347B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E2CD0E1" w14:textId="77777777" w:rsidR="00B54EA9" w:rsidRPr="00940879" w:rsidRDefault="00B54EA9" w:rsidP="00C347B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DEDDE70" w14:textId="77777777" w:rsidR="00B54EA9" w:rsidRPr="00940879" w:rsidRDefault="00B54EA9" w:rsidP="00C347B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441F247" w14:textId="77777777" w:rsidR="00B54EA9" w:rsidRPr="00940879" w:rsidRDefault="00B54EA9" w:rsidP="00C347B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CDCB1C3" w14:textId="77777777" w:rsidR="00671CA4" w:rsidRPr="00940879" w:rsidRDefault="00671CA4" w:rsidP="00B54EA9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07A07" w14:textId="5C6AEB96" w:rsidR="00C347BF" w:rsidRPr="00940879" w:rsidRDefault="00C347BF" w:rsidP="00B54EA9">
      <w:pPr>
        <w:pStyle w:val="Odlomakpopisa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Tablica 1.</w:t>
      </w:r>
    </w:p>
    <w:tbl>
      <w:tblPr>
        <w:tblStyle w:val="Reetkatablice1"/>
        <w:tblpPr w:leftFromText="180" w:rightFromText="180" w:vertAnchor="text" w:horzAnchor="page" w:tblpX="1738" w:tblpY="115"/>
        <w:tblW w:w="0" w:type="auto"/>
        <w:tblLook w:val="04A0" w:firstRow="1" w:lastRow="0" w:firstColumn="1" w:lastColumn="0" w:noHBand="0" w:noVBand="1"/>
      </w:tblPr>
      <w:tblGrid>
        <w:gridCol w:w="3397"/>
        <w:gridCol w:w="1675"/>
        <w:gridCol w:w="1994"/>
        <w:gridCol w:w="1994"/>
      </w:tblGrid>
      <w:tr w:rsidR="00B54EA9" w:rsidRPr="00940879" w14:paraId="5D56C82A" w14:textId="77777777" w:rsidTr="0042670F">
        <w:tc>
          <w:tcPr>
            <w:tcW w:w="3397" w:type="dxa"/>
            <w:vMerge w:val="restart"/>
            <w:vAlign w:val="center"/>
          </w:tcPr>
          <w:p w14:paraId="46564306" w14:textId="77777777" w:rsidR="00C347BF" w:rsidRPr="00940879" w:rsidRDefault="00C347BF" w:rsidP="00426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Naziv po pozicijama proračuna</w:t>
            </w:r>
          </w:p>
        </w:tc>
        <w:tc>
          <w:tcPr>
            <w:tcW w:w="5663" w:type="dxa"/>
            <w:gridSpan w:val="3"/>
          </w:tcPr>
          <w:p w14:paraId="765606FB" w14:textId="0F9EFDB9" w:rsidR="00C347BF" w:rsidRPr="00940879" w:rsidRDefault="00C347BF" w:rsidP="00426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Financijska sredstva/</w:t>
            </w:r>
            <w:r w:rsidR="00B54EA9"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EUR</w:t>
            </w:r>
          </w:p>
        </w:tc>
      </w:tr>
      <w:tr w:rsidR="00B54EA9" w:rsidRPr="00940879" w14:paraId="3B2FB6AE" w14:textId="77777777" w:rsidTr="0042670F">
        <w:tc>
          <w:tcPr>
            <w:tcW w:w="3397" w:type="dxa"/>
            <w:vMerge/>
            <w:vAlign w:val="center"/>
          </w:tcPr>
          <w:p w14:paraId="6549CC32" w14:textId="77777777" w:rsidR="00C347BF" w:rsidRPr="00940879" w:rsidRDefault="00C347BF" w:rsidP="00426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14:paraId="5B2B8B4E" w14:textId="706BE43F" w:rsidR="00C347BF" w:rsidRPr="00940879" w:rsidRDefault="00C347BF" w:rsidP="00426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327303"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14:paraId="308C13D1" w14:textId="4D863D5C" w:rsidR="00C347BF" w:rsidRPr="00940879" w:rsidRDefault="00C347BF" w:rsidP="00426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327303"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14:paraId="08E102A9" w14:textId="653F6E2E" w:rsidR="00C347BF" w:rsidRPr="00940879" w:rsidRDefault="00C347BF" w:rsidP="004267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327303"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54EA9" w:rsidRPr="00940879" w14:paraId="7A73BC40" w14:textId="77777777" w:rsidTr="00B54EA9">
        <w:tc>
          <w:tcPr>
            <w:tcW w:w="3397" w:type="dxa"/>
            <w:tcBorders>
              <w:bottom w:val="single" w:sz="4" w:space="0" w:color="auto"/>
            </w:tcBorders>
          </w:tcPr>
          <w:p w14:paraId="608527A8" w14:textId="77777777" w:rsidR="002D70E4" w:rsidRPr="00940879" w:rsidRDefault="002D70E4" w:rsidP="00426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F7B059" w14:textId="6179556C" w:rsidR="00C347BF" w:rsidRPr="00940879" w:rsidRDefault="00C347BF" w:rsidP="00426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914EFD"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ufinanciranje razvoja civilne zaštite</w:t>
            </w: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0800E46" w14:textId="4708C198" w:rsidR="002D70E4" w:rsidRPr="00940879" w:rsidRDefault="002D70E4" w:rsidP="00426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3BB05DD6" w14:textId="19EA28A3" w:rsidR="00C347BF" w:rsidRPr="00940879" w:rsidRDefault="00914EFD" w:rsidP="002250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546.909,00</w:t>
            </w:r>
          </w:p>
        </w:tc>
        <w:tc>
          <w:tcPr>
            <w:tcW w:w="1994" w:type="dxa"/>
            <w:vAlign w:val="center"/>
          </w:tcPr>
          <w:p w14:paraId="780C9C60" w14:textId="17F7DB92" w:rsidR="00C347BF" w:rsidRPr="00940879" w:rsidRDefault="00914EFD" w:rsidP="002250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291.909,00</w:t>
            </w:r>
          </w:p>
        </w:tc>
        <w:tc>
          <w:tcPr>
            <w:tcW w:w="1994" w:type="dxa"/>
            <w:vAlign w:val="center"/>
          </w:tcPr>
          <w:p w14:paraId="16D81393" w14:textId="7083D44E" w:rsidR="00C347BF" w:rsidRPr="00940879" w:rsidRDefault="00914EFD" w:rsidP="000547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159.409,00</w:t>
            </w:r>
          </w:p>
        </w:tc>
      </w:tr>
      <w:tr w:rsidR="00B54EA9" w:rsidRPr="00940879" w14:paraId="3EF60B49" w14:textId="77777777" w:rsidTr="00B54EA9">
        <w:trPr>
          <w:trHeight w:val="182"/>
        </w:trPr>
        <w:tc>
          <w:tcPr>
            <w:tcW w:w="3397" w:type="dxa"/>
            <w:tcBorders>
              <w:bottom w:val="single" w:sz="4" w:space="0" w:color="auto"/>
            </w:tcBorders>
          </w:tcPr>
          <w:p w14:paraId="7804CB97" w14:textId="77777777" w:rsidR="002D70E4" w:rsidRPr="00940879" w:rsidRDefault="002D70E4" w:rsidP="00426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E84493" w14:textId="79E5586D" w:rsidR="00C347BF" w:rsidRPr="00940879" w:rsidRDefault="00C347BF" w:rsidP="00426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Javna vatrogasna postrojba Grada Šibenika</w:t>
            </w:r>
            <w:r w:rsidR="00914EFD"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DVD Grada Šibenika</w:t>
            </w:r>
          </w:p>
        </w:tc>
        <w:tc>
          <w:tcPr>
            <w:tcW w:w="1675" w:type="dxa"/>
            <w:vAlign w:val="center"/>
          </w:tcPr>
          <w:p w14:paraId="1E9B9744" w14:textId="55263389" w:rsidR="00C347BF" w:rsidRPr="00940879" w:rsidRDefault="00914EFD" w:rsidP="00B54E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2.308.443,00</w:t>
            </w:r>
          </w:p>
        </w:tc>
        <w:tc>
          <w:tcPr>
            <w:tcW w:w="1994" w:type="dxa"/>
            <w:vAlign w:val="center"/>
          </w:tcPr>
          <w:p w14:paraId="5206D9B4" w14:textId="6F01332C" w:rsidR="00C347BF" w:rsidRPr="00940879" w:rsidRDefault="00914EFD" w:rsidP="00B54E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5.420.753,00</w:t>
            </w:r>
          </w:p>
        </w:tc>
        <w:tc>
          <w:tcPr>
            <w:tcW w:w="1994" w:type="dxa"/>
            <w:vAlign w:val="center"/>
          </w:tcPr>
          <w:p w14:paraId="6BDAAB99" w14:textId="7F8F41D7" w:rsidR="00C347BF" w:rsidRPr="00940879" w:rsidRDefault="00914EFD" w:rsidP="00B54E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5.609.753,00</w:t>
            </w:r>
          </w:p>
        </w:tc>
      </w:tr>
      <w:tr w:rsidR="00B54EA9" w:rsidRPr="00940879" w14:paraId="5C515495" w14:textId="77777777" w:rsidTr="002250FA">
        <w:tc>
          <w:tcPr>
            <w:tcW w:w="3397" w:type="dxa"/>
            <w:tcBorders>
              <w:top w:val="nil"/>
            </w:tcBorders>
          </w:tcPr>
          <w:p w14:paraId="6C4142B2" w14:textId="220A8674" w:rsidR="00C347BF" w:rsidRPr="00940879" w:rsidRDefault="002250FA" w:rsidP="00426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Vatrogasna zajednica Grada Šibenika</w:t>
            </w:r>
          </w:p>
        </w:tc>
        <w:tc>
          <w:tcPr>
            <w:tcW w:w="1675" w:type="dxa"/>
            <w:vAlign w:val="center"/>
          </w:tcPr>
          <w:p w14:paraId="1EA8A5AB" w14:textId="2F9AB98D" w:rsidR="00C347BF" w:rsidRPr="00940879" w:rsidRDefault="002250FA" w:rsidP="00B54E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35.835,00</w:t>
            </w:r>
          </w:p>
        </w:tc>
        <w:tc>
          <w:tcPr>
            <w:tcW w:w="1994" w:type="dxa"/>
            <w:vAlign w:val="center"/>
          </w:tcPr>
          <w:p w14:paraId="46E86677" w14:textId="1D6B461A" w:rsidR="00C347BF" w:rsidRPr="00940879" w:rsidRDefault="002250FA" w:rsidP="000547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35.835,00</w:t>
            </w:r>
          </w:p>
        </w:tc>
        <w:tc>
          <w:tcPr>
            <w:tcW w:w="1994" w:type="dxa"/>
            <w:vAlign w:val="center"/>
          </w:tcPr>
          <w:p w14:paraId="5CAFB8CC" w14:textId="6A62CDBA" w:rsidR="00C347BF" w:rsidRPr="00940879" w:rsidRDefault="002250FA" w:rsidP="000547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Cs/>
                <w:sz w:val="24"/>
                <w:szCs w:val="24"/>
              </w:rPr>
              <w:t>35.835,00</w:t>
            </w:r>
          </w:p>
        </w:tc>
      </w:tr>
      <w:tr w:rsidR="008B128B" w:rsidRPr="00940879" w14:paraId="6949E1BD" w14:textId="77777777" w:rsidTr="0042670F">
        <w:tc>
          <w:tcPr>
            <w:tcW w:w="3397" w:type="dxa"/>
          </w:tcPr>
          <w:p w14:paraId="6171C171" w14:textId="77777777" w:rsidR="002D70E4" w:rsidRPr="00940879" w:rsidRDefault="002D70E4" w:rsidP="0042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5BD43" w14:textId="62C9593F" w:rsidR="00C347BF" w:rsidRPr="00940879" w:rsidRDefault="00327303" w:rsidP="0042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sz w:val="24"/>
                <w:szCs w:val="24"/>
              </w:rPr>
              <w:t>Novi Vatrogasni dom - Centar za klimatske promjene</w:t>
            </w:r>
          </w:p>
        </w:tc>
        <w:tc>
          <w:tcPr>
            <w:tcW w:w="1675" w:type="dxa"/>
            <w:vAlign w:val="center"/>
          </w:tcPr>
          <w:p w14:paraId="7CAAB244" w14:textId="59D5BAA3" w:rsidR="00C347BF" w:rsidRPr="00940879" w:rsidRDefault="00AC3BA9" w:rsidP="00657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sz w:val="24"/>
                <w:szCs w:val="24"/>
              </w:rPr>
              <w:t>85.000,00</w:t>
            </w:r>
          </w:p>
        </w:tc>
        <w:tc>
          <w:tcPr>
            <w:tcW w:w="1994" w:type="dxa"/>
            <w:vAlign w:val="center"/>
          </w:tcPr>
          <w:p w14:paraId="3B85CF5E" w14:textId="160953F2" w:rsidR="00C347BF" w:rsidRPr="00940879" w:rsidRDefault="00AC3BA9" w:rsidP="0005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sz w:val="24"/>
                <w:szCs w:val="24"/>
              </w:rPr>
              <w:t>3.000.000,00</w:t>
            </w:r>
          </w:p>
        </w:tc>
        <w:tc>
          <w:tcPr>
            <w:tcW w:w="1994" w:type="dxa"/>
            <w:vAlign w:val="center"/>
          </w:tcPr>
          <w:p w14:paraId="17711BF2" w14:textId="5A7580F3" w:rsidR="00C347BF" w:rsidRPr="00940879" w:rsidRDefault="00AC3BA9" w:rsidP="0005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sz w:val="24"/>
                <w:szCs w:val="24"/>
              </w:rPr>
              <w:t>3.000,000,00</w:t>
            </w:r>
          </w:p>
        </w:tc>
      </w:tr>
      <w:tr w:rsidR="008B128B" w:rsidRPr="00940879" w14:paraId="7A1F746E" w14:textId="77777777" w:rsidTr="0042670F">
        <w:tc>
          <w:tcPr>
            <w:tcW w:w="3397" w:type="dxa"/>
          </w:tcPr>
          <w:p w14:paraId="5265ECCC" w14:textId="77777777" w:rsidR="00C347BF" w:rsidRPr="00940879" w:rsidRDefault="00C347BF" w:rsidP="00426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675" w:type="dxa"/>
            <w:vAlign w:val="center"/>
          </w:tcPr>
          <w:p w14:paraId="2B3A1F7C" w14:textId="3F73A929" w:rsidR="00C347BF" w:rsidRPr="00940879" w:rsidRDefault="009A69E2" w:rsidP="008B1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/>
                <w:sz w:val="24"/>
                <w:szCs w:val="24"/>
              </w:rPr>
              <w:t>2.976.187,00</w:t>
            </w:r>
          </w:p>
        </w:tc>
        <w:tc>
          <w:tcPr>
            <w:tcW w:w="1994" w:type="dxa"/>
            <w:vAlign w:val="center"/>
          </w:tcPr>
          <w:p w14:paraId="6FD6958F" w14:textId="26B2BE49" w:rsidR="00C347BF" w:rsidRPr="00940879" w:rsidRDefault="00AC3BA9" w:rsidP="00155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15540E" w:rsidRPr="00940879">
              <w:rPr>
                <w:rFonts w:ascii="Times New Roman" w:hAnsi="Times New Roman" w:cs="Times New Roman"/>
                <w:b/>
                <w:sz w:val="24"/>
                <w:szCs w:val="24"/>
              </w:rPr>
              <w:t>748.497,00</w:t>
            </w:r>
          </w:p>
        </w:tc>
        <w:tc>
          <w:tcPr>
            <w:tcW w:w="1994" w:type="dxa"/>
            <w:vAlign w:val="center"/>
          </w:tcPr>
          <w:p w14:paraId="16349406" w14:textId="5E3A45E4" w:rsidR="00C347BF" w:rsidRPr="00940879" w:rsidRDefault="0015540E" w:rsidP="00155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879">
              <w:rPr>
                <w:rFonts w:ascii="Times New Roman" w:hAnsi="Times New Roman" w:cs="Times New Roman"/>
                <w:b/>
                <w:sz w:val="24"/>
                <w:szCs w:val="24"/>
              </w:rPr>
              <w:t>8.804.</w:t>
            </w:r>
            <w:r w:rsidR="00CB1841" w:rsidRPr="00940879">
              <w:rPr>
                <w:rFonts w:ascii="Times New Roman" w:hAnsi="Times New Roman" w:cs="Times New Roman"/>
                <w:b/>
                <w:sz w:val="24"/>
                <w:szCs w:val="24"/>
              </w:rPr>
              <w:t>997</w:t>
            </w:r>
            <w:r w:rsidRPr="0094087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14:paraId="23C2A064" w14:textId="77777777" w:rsidR="00C347BF" w:rsidRPr="00940879" w:rsidRDefault="00C347BF" w:rsidP="00C347BF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C8FDCB0" w14:textId="77777777" w:rsidR="00C347BF" w:rsidRPr="00940879" w:rsidRDefault="00C347BF" w:rsidP="00C347BF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64D7DE1" w14:textId="77777777" w:rsidR="004116E7" w:rsidRPr="00940879" w:rsidRDefault="00C347BF" w:rsidP="004116E7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b/>
          <w:sz w:val="24"/>
          <w:szCs w:val="24"/>
        </w:rPr>
        <w:t>III.</w:t>
      </w:r>
    </w:p>
    <w:p w14:paraId="7E2FC2E5" w14:textId="77777777" w:rsidR="004116E7" w:rsidRPr="00940879" w:rsidRDefault="004116E7" w:rsidP="004116E7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56ADD3E" w14:textId="530209C6" w:rsidR="00C347BF" w:rsidRPr="00940879" w:rsidRDefault="00C347BF" w:rsidP="004116E7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t>Ovaj</w:t>
      </w:r>
      <w:r w:rsidR="00743A69" w:rsidRPr="00940879">
        <w:rPr>
          <w:rFonts w:ascii="Times New Roman" w:hAnsi="Times New Roman" w:cs="Times New Roman"/>
          <w:sz w:val="24"/>
          <w:szCs w:val="24"/>
        </w:rPr>
        <w:t xml:space="preserve"> Plan objavit će se u „Službenom glasniku Grada Šibenika“.</w:t>
      </w:r>
    </w:p>
    <w:p w14:paraId="2FB65F47" w14:textId="77777777" w:rsidR="00C347BF" w:rsidRPr="00940879" w:rsidRDefault="00C347BF" w:rsidP="00C347B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D5D9E40" w14:textId="77777777" w:rsidR="00F109D5" w:rsidRPr="00940879" w:rsidRDefault="00F109D5" w:rsidP="00C347BF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0271F2C6" w14:textId="7E8BF00B" w:rsidR="00C347BF" w:rsidRPr="00940879" w:rsidRDefault="00C347BF" w:rsidP="00C347BF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t xml:space="preserve">KLASA: </w:t>
      </w:r>
      <w:r w:rsidR="008B128B" w:rsidRPr="00940879">
        <w:rPr>
          <w:rFonts w:ascii="Times New Roman" w:hAnsi="Times New Roman" w:cs="Times New Roman"/>
          <w:sz w:val="24"/>
          <w:szCs w:val="24"/>
        </w:rPr>
        <w:t>24</w:t>
      </w:r>
      <w:r w:rsidR="00F109D5" w:rsidRPr="00940879">
        <w:rPr>
          <w:rFonts w:ascii="Times New Roman" w:hAnsi="Times New Roman" w:cs="Times New Roman"/>
          <w:sz w:val="24"/>
          <w:szCs w:val="24"/>
        </w:rPr>
        <w:t>0</w:t>
      </w:r>
      <w:r w:rsidR="008B128B" w:rsidRPr="00940879">
        <w:rPr>
          <w:rFonts w:ascii="Times New Roman" w:hAnsi="Times New Roman" w:cs="Times New Roman"/>
          <w:sz w:val="24"/>
          <w:szCs w:val="24"/>
        </w:rPr>
        <w:t>-02/2</w:t>
      </w:r>
      <w:r w:rsidR="00743A69" w:rsidRPr="00940879">
        <w:rPr>
          <w:rFonts w:ascii="Times New Roman" w:hAnsi="Times New Roman" w:cs="Times New Roman"/>
          <w:sz w:val="24"/>
          <w:szCs w:val="24"/>
        </w:rPr>
        <w:t>2</w:t>
      </w:r>
      <w:r w:rsidR="008B128B" w:rsidRPr="00940879">
        <w:rPr>
          <w:rFonts w:ascii="Times New Roman" w:hAnsi="Times New Roman" w:cs="Times New Roman"/>
          <w:sz w:val="24"/>
          <w:szCs w:val="24"/>
        </w:rPr>
        <w:t>-01/</w:t>
      </w:r>
      <w:r w:rsidR="00743A69" w:rsidRPr="00940879">
        <w:rPr>
          <w:rFonts w:ascii="Times New Roman" w:hAnsi="Times New Roman" w:cs="Times New Roman"/>
          <w:sz w:val="24"/>
          <w:szCs w:val="24"/>
        </w:rPr>
        <w:t>07</w:t>
      </w:r>
    </w:p>
    <w:p w14:paraId="687B5072" w14:textId="652CD6CD" w:rsidR="00C347BF" w:rsidRPr="00940879" w:rsidRDefault="00C347BF" w:rsidP="00C347BF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t>URBROJ: 2182</w:t>
      </w:r>
      <w:r w:rsidR="008B128B" w:rsidRPr="00940879">
        <w:rPr>
          <w:rFonts w:ascii="Times New Roman" w:hAnsi="Times New Roman" w:cs="Times New Roman"/>
          <w:sz w:val="24"/>
          <w:szCs w:val="24"/>
        </w:rPr>
        <w:t xml:space="preserve">- </w:t>
      </w:r>
      <w:r w:rsidRPr="00940879">
        <w:rPr>
          <w:rFonts w:ascii="Times New Roman" w:hAnsi="Times New Roman" w:cs="Times New Roman"/>
          <w:sz w:val="24"/>
          <w:szCs w:val="24"/>
        </w:rPr>
        <w:t>1-10-2</w:t>
      </w:r>
      <w:r w:rsidR="00462DF3" w:rsidRPr="00940879">
        <w:rPr>
          <w:rFonts w:ascii="Times New Roman" w:hAnsi="Times New Roman" w:cs="Times New Roman"/>
          <w:sz w:val="24"/>
          <w:szCs w:val="24"/>
        </w:rPr>
        <w:t>3</w:t>
      </w:r>
      <w:r w:rsidRPr="00940879">
        <w:rPr>
          <w:rFonts w:ascii="Times New Roman" w:hAnsi="Times New Roman" w:cs="Times New Roman"/>
          <w:sz w:val="24"/>
          <w:szCs w:val="24"/>
        </w:rPr>
        <w:t>-</w:t>
      </w:r>
      <w:r w:rsidR="00337501">
        <w:rPr>
          <w:rFonts w:ascii="Times New Roman" w:hAnsi="Times New Roman" w:cs="Times New Roman"/>
          <w:sz w:val="24"/>
          <w:szCs w:val="24"/>
        </w:rPr>
        <w:t>4</w:t>
      </w:r>
    </w:p>
    <w:p w14:paraId="5DCA204C" w14:textId="02B6BA00" w:rsidR="00C347BF" w:rsidRPr="00940879" w:rsidRDefault="00C347BF" w:rsidP="00C347BF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t>Šibenik,</w:t>
      </w:r>
      <w:r w:rsidR="0042457F">
        <w:rPr>
          <w:rFonts w:ascii="Times New Roman" w:hAnsi="Times New Roman" w:cs="Times New Roman"/>
          <w:sz w:val="24"/>
          <w:szCs w:val="24"/>
        </w:rPr>
        <w:t xml:space="preserve"> 16.</w:t>
      </w:r>
      <w:r w:rsidR="00136EFA" w:rsidRPr="00940879">
        <w:rPr>
          <w:rFonts w:ascii="Times New Roman" w:hAnsi="Times New Roman" w:cs="Times New Roman"/>
          <w:sz w:val="24"/>
          <w:szCs w:val="24"/>
        </w:rPr>
        <w:t xml:space="preserve"> </w:t>
      </w:r>
      <w:r w:rsidR="00462DF3" w:rsidRPr="00940879">
        <w:rPr>
          <w:rFonts w:ascii="Times New Roman" w:hAnsi="Times New Roman" w:cs="Times New Roman"/>
          <w:sz w:val="24"/>
          <w:szCs w:val="24"/>
        </w:rPr>
        <w:t>lipnja 2023.</w:t>
      </w:r>
      <w:r w:rsidR="00A56F7F">
        <w:rPr>
          <w:rFonts w:ascii="Times New Roman" w:hAnsi="Times New Roman" w:cs="Times New Roman"/>
          <w:sz w:val="24"/>
          <w:szCs w:val="24"/>
        </w:rPr>
        <w:t xml:space="preserve"> </w:t>
      </w:r>
      <w:r w:rsidRPr="00940879">
        <w:rPr>
          <w:rFonts w:ascii="Times New Roman" w:hAnsi="Times New Roman" w:cs="Times New Roman"/>
          <w:sz w:val="24"/>
          <w:szCs w:val="24"/>
        </w:rPr>
        <w:t>godine</w:t>
      </w:r>
    </w:p>
    <w:p w14:paraId="2E45F042" w14:textId="77777777" w:rsidR="00C347BF" w:rsidRPr="00940879" w:rsidRDefault="00C347BF" w:rsidP="00C347BF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4C1ED5FD" w14:textId="41B38AC2" w:rsidR="00C347BF" w:rsidRPr="00940879" w:rsidRDefault="00C347BF" w:rsidP="00DA3552">
      <w:pPr>
        <w:pStyle w:val="StandardWeb"/>
        <w:jc w:val="center"/>
        <w:rPr>
          <w:color w:val="auto"/>
        </w:rPr>
      </w:pPr>
      <w:r w:rsidRPr="00940879">
        <w:rPr>
          <w:color w:val="auto"/>
        </w:rPr>
        <w:t>GRADSKO VIJEĆE GRADA ŠIBENIKA</w:t>
      </w:r>
    </w:p>
    <w:p w14:paraId="7C6FAD9B" w14:textId="77777777" w:rsidR="008B128B" w:rsidRPr="00940879" w:rsidRDefault="00C347BF" w:rsidP="00C347BF">
      <w:pPr>
        <w:jc w:val="right"/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560425B9" w14:textId="49F5F974" w:rsidR="00C347BF" w:rsidRPr="00940879" w:rsidRDefault="00C347BF" w:rsidP="00C347B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t>PREDSJEDNIK</w:t>
      </w:r>
      <w:r w:rsidRPr="0094087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4087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782809BD" w14:textId="77777777" w:rsidR="00C347BF" w:rsidRPr="00940879" w:rsidRDefault="00C347BF" w:rsidP="00C347BF">
      <w:pPr>
        <w:jc w:val="right"/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t>dr. sc. Dragan Zlatović</w:t>
      </w:r>
    </w:p>
    <w:p w14:paraId="330A8834" w14:textId="77777777" w:rsidR="00C347BF" w:rsidRPr="00940879" w:rsidRDefault="00C347BF" w:rsidP="00C347B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180623" w14:textId="77777777" w:rsidR="00C347BF" w:rsidRPr="00940879" w:rsidRDefault="00C347BF" w:rsidP="00C347BF">
      <w:pPr>
        <w:ind w:left="6372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14:paraId="52B03EFC" w14:textId="77777777" w:rsidR="00C347BF" w:rsidRPr="00940879" w:rsidRDefault="00C347BF" w:rsidP="00C347BF">
      <w:pPr>
        <w:ind w:left="6372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14:paraId="4E6D3452" w14:textId="77777777" w:rsidR="00C347BF" w:rsidRPr="00940879" w:rsidRDefault="00C347BF" w:rsidP="00C347BF">
      <w:pPr>
        <w:ind w:left="6372"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14:paraId="59AC0A33" w14:textId="77777777" w:rsidR="0010288C" w:rsidRPr="00940879" w:rsidRDefault="0010288C" w:rsidP="00102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69CA0" w14:textId="77777777" w:rsidR="0010288C" w:rsidRPr="00940879" w:rsidRDefault="0010288C" w:rsidP="00102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1F128" w14:textId="77777777" w:rsidR="0010288C" w:rsidRPr="00940879" w:rsidRDefault="0010288C" w:rsidP="00102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E3EDA" w14:textId="77777777" w:rsidR="0010288C" w:rsidRPr="00940879" w:rsidRDefault="0010288C" w:rsidP="00102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9DD54" w14:textId="77777777" w:rsidR="0010288C" w:rsidRPr="00940879" w:rsidRDefault="0010288C" w:rsidP="00102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590BC" w14:textId="77777777" w:rsidR="0010288C" w:rsidRDefault="0010288C" w:rsidP="00102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248E8" w14:textId="77777777" w:rsidR="0042457F" w:rsidRPr="00940879" w:rsidRDefault="0042457F" w:rsidP="00102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4F30F" w14:textId="77777777" w:rsidR="0010288C" w:rsidRPr="00940879" w:rsidRDefault="0010288C" w:rsidP="00102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EF214" w14:textId="77777777" w:rsidR="0010288C" w:rsidRPr="00940879" w:rsidRDefault="0010288C" w:rsidP="00102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5E95C" w14:textId="77777777" w:rsidR="0010288C" w:rsidRPr="00940879" w:rsidRDefault="0010288C" w:rsidP="00102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6E39D" w14:textId="1BC9C98D" w:rsidR="0010288C" w:rsidRPr="00940879" w:rsidRDefault="0010288C" w:rsidP="00102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879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</w:t>
      </w:r>
    </w:p>
    <w:p w14:paraId="0F86F7A6" w14:textId="77777777" w:rsidR="0010288C" w:rsidRPr="00940879" w:rsidRDefault="0010288C" w:rsidP="00102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879">
        <w:rPr>
          <w:rFonts w:ascii="Times New Roman" w:hAnsi="Times New Roman" w:cs="Times New Roman"/>
          <w:b/>
          <w:bCs/>
          <w:sz w:val="24"/>
          <w:szCs w:val="24"/>
        </w:rPr>
        <w:t>Prijedloga Plana razvoja sustava civilne zaštite na području Grada Šibenika za 2023. godinu s financijskim učincima za trogodišnje razdoblje</w:t>
      </w:r>
    </w:p>
    <w:p w14:paraId="47D7474A" w14:textId="77777777" w:rsidR="0010288C" w:rsidRPr="00940879" w:rsidRDefault="0010288C" w:rsidP="001028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AD43" w14:textId="40163EAC" w:rsidR="0010288C" w:rsidRPr="00940879" w:rsidRDefault="0010288C" w:rsidP="0010288C">
      <w:pPr>
        <w:jc w:val="both"/>
        <w:rPr>
          <w:rFonts w:ascii="Times New Roman" w:hAnsi="Times New Roman" w:cs="Times New Roman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t xml:space="preserve"> Odredbom članka 17. stavka 1. </w:t>
      </w:r>
      <w:r w:rsidRPr="00940879">
        <w:rPr>
          <w:rFonts w:ascii="Times New Roman" w:hAnsi="Times New Roman" w:cs="Times New Roman"/>
          <w:iCs/>
          <w:sz w:val="24"/>
          <w:szCs w:val="24"/>
        </w:rPr>
        <w:t>Zakona o sustavu civilne zaštite</w:t>
      </w:r>
      <w:r w:rsidRPr="00940879">
        <w:rPr>
          <w:rFonts w:ascii="Times New Roman" w:hAnsi="Times New Roman" w:cs="Times New Roman"/>
          <w:sz w:val="24"/>
          <w:szCs w:val="24"/>
        </w:rPr>
        <w:t xml:space="preserve"> ("Narodne novine" broj  82/15, 118/18, 31/20, 20/21, 114/22) određeno je da Predstavničko tijelo, na prijedlog Izvršnog tijela jedinice lokalne i područne (regionalne) samouprave usvaja godišnji plan razvoja sustava civilne zaštite za tekuću godinu s  godinu s financijskim učincima za trogodišnje razdoblje usklađen sa Smjernicama za razvoj sustava civilne zaštite.</w:t>
      </w:r>
    </w:p>
    <w:p w14:paraId="306F1491" w14:textId="77777777" w:rsidR="0010288C" w:rsidRPr="00940879" w:rsidRDefault="0010288C" w:rsidP="001028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C1B2D7" w14:textId="1879E6BD" w:rsidR="0010288C" w:rsidRPr="00940879" w:rsidRDefault="0010288C" w:rsidP="0010288C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40879">
        <w:rPr>
          <w:rFonts w:ascii="Times New Roman" w:hAnsi="Times New Roman" w:cs="Times New Roman"/>
          <w:sz w:val="24"/>
          <w:szCs w:val="24"/>
        </w:rPr>
        <w:t xml:space="preserve"> Odredbom članka 52. stavka 2</w:t>
      </w:r>
      <w:r w:rsidRPr="0094087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40879">
        <w:rPr>
          <w:rFonts w:ascii="Times New Roman" w:hAnsi="Times New Roman" w:cs="Times New Roman"/>
          <w:iCs/>
          <w:sz w:val="24"/>
          <w:szCs w:val="24"/>
        </w:rPr>
        <w:t>Pravilnika o nositeljima, sadržaju i postupcima izrade planskih dokumenata u civilnoj zaštiti te načinu informiranja javnosti u postupku njihovog donošenja</w:t>
      </w:r>
      <w:r w:rsidRPr="00940879">
        <w:rPr>
          <w:rFonts w:ascii="Times New Roman" w:hAnsi="Times New Roman" w:cs="Times New Roman"/>
          <w:sz w:val="24"/>
          <w:szCs w:val="24"/>
        </w:rPr>
        <w:t xml:space="preserve"> (Narodne novine 66/21), propisano je da se godišnjim planom razvoja sustava civilne zaštite </w:t>
      </w:r>
      <w:r w:rsidRPr="00940879">
        <w:rPr>
          <w:rFonts w:ascii="Times New Roman" w:hAnsi="Times New Roman" w:cs="Times New Roman"/>
          <w:color w:val="231F20"/>
          <w:sz w:val="24"/>
          <w:szCs w:val="24"/>
        </w:rPr>
        <w:t>utvrđuju nositelji, suradnici, rokovi za realizaciju ciljeva u narednoj godini te projekcija s financijskim učincima za trogodišnje razdoblje, odnosno do zaključenja ciklusa/razdoblja za koje se Smjernice usvajaju.</w:t>
      </w:r>
    </w:p>
    <w:p w14:paraId="0C21E2F5" w14:textId="77777777" w:rsidR="0010288C" w:rsidRPr="00940879" w:rsidRDefault="0010288C" w:rsidP="0010288C">
      <w:pPr>
        <w:pStyle w:val="box467970"/>
        <w:shd w:val="clear" w:color="auto" w:fill="FFFFFF"/>
        <w:spacing w:before="0" w:beforeAutospacing="0" w:after="48" w:afterAutospacing="0"/>
        <w:ind w:firstLine="708"/>
        <w:textAlignment w:val="baseline"/>
        <w:rPr>
          <w:color w:val="231F20"/>
        </w:rPr>
      </w:pPr>
      <w:r w:rsidRPr="00940879">
        <w:rPr>
          <w:color w:val="231F20"/>
        </w:rPr>
        <w:t xml:space="preserve"> </w:t>
      </w:r>
    </w:p>
    <w:p w14:paraId="77F6B13A" w14:textId="3074CE7A" w:rsidR="0010288C" w:rsidRPr="00940879" w:rsidRDefault="0010288C" w:rsidP="0010288C">
      <w:pPr>
        <w:pStyle w:val="box467970"/>
        <w:shd w:val="clear" w:color="auto" w:fill="FFFFFF"/>
        <w:spacing w:before="0" w:beforeAutospacing="0" w:after="48" w:afterAutospacing="0"/>
        <w:ind w:firstLine="708"/>
        <w:textAlignment w:val="baseline"/>
        <w:rPr>
          <w:color w:val="231F20"/>
        </w:rPr>
      </w:pPr>
      <w:r w:rsidRPr="00940879">
        <w:rPr>
          <w:color w:val="231F20"/>
        </w:rPr>
        <w:t>Godišnji plan razvoja sustava civilne zaštite predstavlja dokument za implementaciju ciljeva iz Smjernica koji se u njih prenose kako bi se konkretizirale mjere i aktivnosti te utvrdila dinamika njihovog ostvarivanja.</w:t>
      </w:r>
    </w:p>
    <w:p w14:paraId="4DF9F714" w14:textId="77777777" w:rsidR="0010288C" w:rsidRDefault="0010288C" w:rsidP="0010288C">
      <w:pPr>
        <w:pStyle w:val="box467970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 </w:t>
      </w:r>
    </w:p>
    <w:p w14:paraId="1C42353D" w14:textId="77777777" w:rsidR="0001526B" w:rsidRPr="00C347BF" w:rsidRDefault="00000000">
      <w:pPr>
        <w:rPr>
          <w:color w:val="FF0000"/>
        </w:rPr>
      </w:pPr>
    </w:p>
    <w:sectPr w:rsidR="0001526B" w:rsidRPr="00C34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720"/>
    <w:multiLevelType w:val="hybridMultilevel"/>
    <w:tmpl w:val="CDEED2E8"/>
    <w:lvl w:ilvl="0" w:tplc="0114A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E7B05"/>
    <w:multiLevelType w:val="hybridMultilevel"/>
    <w:tmpl w:val="6EECE9A2"/>
    <w:lvl w:ilvl="0" w:tplc="38987C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0EB"/>
    <w:multiLevelType w:val="hybridMultilevel"/>
    <w:tmpl w:val="0DA4C61A"/>
    <w:lvl w:ilvl="0" w:tplc="041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BBD65FF"/>
    <w:multiLevelType w:val="hybridMultilevel"/>
    <w:tmpl w:val="07443B3E"/>
    <w:lvl w:ilvl="0" w:tplc="DD883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605A6"/>
    <w:multiLevelType w:val="hybridMultilevel"/>
    <w:tmpl w:val="D978880E"/>
    <w:lvl w:ilvl="0" w:tplc="9DF08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C2710"/>
    <w:multiLevelType w:val="hybridMultilevel"/>
    <w:tmpl w:val="D7B01D8E"/>
    <w:lvl w:ilvl="0" w:tplc="9E909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D2ED2"/>
    <w:multiLevelType w:val="hybridMultilevel"/>
    <w:tmpl w:val="5EAED486"/>
    <w:lvl w:ilvl="0" w:tplc="F118EBF2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26625"/>
    <w:multiLevelType w:val="hybridMultilevel"/>
    <w:tmpl w:val="6D40B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15CC0"/>
    <w:multiLevelType w:val="hybridMultilevel"/>
    <w:tmpl w:val="50507B2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EB424D"/>
    <w:multiLevelType w:val="hybridMultilevel"/>
    <w:tmpl w:val="0B3C4746"/>
    <w:lvl w:ilvl="0" w:tplc="64604F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C79DF"/>
    <w:multiLevelType w:val="hybridMultilevel"/>
    <w:tmpl w:val="E7684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76D5D"/>
    <w:multiLevelType w:val="hybridMultilevel"/>
    <w:tmpl w:val="8118F720"/>
    <w:lvl w:ilvl="0" w:tplc="CF56A8B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05350"/>
    <w:multiLevelType w:val="hybridMultilevel"/>
    <w:tmpl w:val="EC4CD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F082B"/>
    <w:multiLevelType w:val="hybridMultilevel"/>
    <w:tmpl w:val="09D6B0A6"/>
    <w:lvl w:ilvl="0" w:tplc="7F52E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60927"/>
    <w:multiLevelType w:val="hybridMultilevel"/>
    <w:tmpl w:val="4484C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712CB"/>
    <w:multiLevelType w:val="hybridMultilevel"/>
    <w:tmpl w:val="EBE06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92F8B"/>
    <w:multiLevelType w:val="hybridMultilevel"/>
    <w:tmpl w:val="79A2D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0DAD"/>
    <w:multiLevelType w:val="hybridMultilevel"/>
    <w:tmpl w:val="7B665E8E"/>
    <w:lvl w:ilvl="0" w:tplc="F20E92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07F8C"/>
    <w:multiLevelType w:val="hybridMultilevel"/>
    <w:tmpl w:val="DDA0CFA2"/>
    <w:lvl w:ilvl="0" w:tplc="E286E75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1B19B7"/>
    <w:multiLevelType w:val="hybridMultilevel"/>
    <w:tmpl w:val="F5F2C8FA"/>
    <w:lvl w:ilvl="0" w:tplc="B9BA82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740E4"/>
    <w:multiLevelType w:val="multilevel"/>
    <w:tmpl w:val="E5161F5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1" w15:restartNumberingAfterBreak="0">
    <w:nsid w:val="741B1291"/>
    <w:multiLevelType w:val="hybridMultilevel"/>
    <w:tmpl w:val="8CC025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E2176"/>
    <w:multiLevelType w:val="hybridMultilevel"/>
    <w:tmpl w:val="D1DA19C6"/>
    <w:lvl w:ilvl="0" w:tplc="356832C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9B72129"/>
    <w:multiLevelType w:val="hybridMultilevel"/>
    <w:tmpl w:val="A970D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12D44"/>
    <w:multiLevelType w:val="hybridMultilevel"/>
    <w:tmpl w:val="01CC4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04149"/>
    <w:multiLevelType w:val="hybridMultilevel"/>
    <w:tmpl w:val="1CC8A6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09634">
    <w:abstractNumId w:val="5"/>
  </w:num>
  <w:num w:numId="2" w16cid:durableId="1905602729">
    <w:abstractNumId w:val="20"/>
  </w:num>
  <w:num w:numId="3" w16cid:durableId="1681199761">
    <w:abstractNumId w:val="0"/>
  </w:num>
  <w:num w:numId="4" w16cid:durableId="1106921129">
    <w:abstractNumId w:val="22"/>
  </w:num>
  <w:num w:numId="5" w16cid:durableId="326442991">
    <w:abstractNumId w:val="15"/>
  </w:num>
  <w:num w:numId="6" w16cid:durableId="531576563">
    <w:abstractNumId w:val="13"/>
  </w:num>
  <w:num w:numId="7" w16cid:durableId="2042051418">
    <w:abstractNumId w:val="11"/>
  </w:num>
  <w:num w:numId="8" w16cid:durableId="2048722946">
    <w:abstractNumId w:val="2"/>
  </w:num>
  <w:num w:numId="9" w16cid:durableId="649678436">
    <w:abstractNumId w:val="8"/>
  </w:num>
  <w:num w:numId="10" w16cid:durableId="2036416763">
    <w:abstractNumId w:val="7"/>
  </w:num>
  <w:num w:numId="11" w16cid:durableId="489830818">
    <w:abstractNumId w:val="10"/>
  </w:num>
  <w:num w:numId="12" w16cid:durableId="1271545337">
    <w:abstractNumId w:val="16"/>
  </w:num>
  <w:num w:numId="13" w16cid:durableId="1623146613">
    <w:abstractNumId w:val="1"/>
  </w:num>
  <w:num w:numId="14" w16cid:durableId="292255463">
    <w:abstractNumId w:val="18"/>
  </w:num>
  <w:num w:numId="15" w16cid:durableId="577980152">
    <w:abstractNumId w:val="4"/>
  </w:num>
  <w:num w:numId="16" w16cid:durableId="1316953662">
    <w:abstractNumId w:val="17"/>
  </w:num>
  <w:num w:numId="17" w16cid:durableId="1430195732">
    <w:abstractNumId w:val="23"/>
  </w:num>
  <w:num w:numId="18" w16cid:durableId="122115378">
    <w:abstractNumId w:val="25"/>
  </w:num>
  <w:num w:numId="19" w16cid:durableId="1597595394">
    <w:abstractNumId w:val="3"/>
  </w:num>
  <w:num w:numId="20" w16cid:durableId="268971154">
    <w:abstractNumId w:val="21"/>
  </w:num>
  <w:num w:numId="21" w16cid:durableId="334191373">
    <w:abstractNumId w:val="14"/>
  </w:num>
  <w:num w:numId="22" w16cid:durableId="512964405">
    <w:abstractNumId w:val="24"/>
  </w:num>
  <w:num w:numId="23" w16cid:durableId="232009988">
    <w:abstractNumId w:val="9"/>
  </w:num>
  <w:num w:numId="24" w16cid:durableId="280116905">
    <w:abstractNumId w:val="12"/>
  </w:num>
  <w:num w:numId="25" w16cid:durableId="2020934366">
    <w:abstractNumId w:val="19"/>
  </w:num>
  <w:num w:numId="26" w16cid:durableId="1791361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BF"/>
    <w:rsid w:val="0005476E"/>
    <w:rsid w:val="000909AF"/>
    <w:rsid w:val="000C2F5A"/>
    <w:rsid w:val="000F0441"/>
    <w:rsid w:val="0010288C"/>
    <w:rsid w:val="00136EFA"/>
    <w:rsid w:val="0015540E"/>
    <w:rsid w:val="002250FA"/>
    <w:rsid w:val="00251DAA"/>
    <w:rsid w:val="002577B5"/>
    <w:rsid w:val="002D70E4"/>
    <w:rsid w:val="002E5958"/>
    <w:rsid w:val="00327303"/>
    <w:rsid w:val="00337501"/>
    <w:rsid w:val="003430AF"/>
    <w:rsid w:val="00380E71"/>
    <w:rsid w:val="003B2C8F"/>
    <w:rsid w:val="004116E7"/>
    <w:rsid w:val="0042457F"/>
    <w:rsid w:val="00436088"/>
    <w:rsid w:val="0045653F"/>
    <w:rsid w:val="00462DF3"/>
    <w:rsid w:val="004B47F4"/>
    <w:rsid w:val="00657BD2"/>
    <w:rsid w:val="00671CA4"/>
    <w:rsid w:val="006D7EFB"/>
    <w:rsid w:val="00743A69"/>
    <w:rsid w:val="007540CB"/>
    <w:rsid w:val="007730E8"/>
    <w:rsid w:val="0077344F"/>
    <w:rsid w:val="007A5A29"/>
    <w:rsid w:val="00876D55"/>
    <w:rsid w:val="008B128B"/>
    <w:rsid w:val="008C212D"/>
    <w:rsid w:val="00914EFD"/>
    <w:rsid w:val="00940879"/>
    <w:rsid w:val="00985013"/>
    <w:rsid w:val="009A69E2"/>
    <w:rsid w:val="009B4F62"/>
    <w:rsid w:val="00A1183D"/>
    <w:rsid w:val="00A22490"/>
    <w:rsid w:val="00A56F7F"/>
    <w:rsid w:val="00A77124"/>
    <w:rsid w:val="00AC3BA9"/>
    <w:rsid w:val="00B54EA9"/>
    <w:rsid w:val="00C347BF"/>
    <w:rsid w:val="00C50511"/>
    <w:rsid w:val="00C712F2"/>
    <w:rsid w:val="00C735D3"/>
    <w:rsid w:val="00C877D3"/>
    <w:rsid w:val="00C97F5D"/>
    <w:rsid w:val="00CA6ED8"/>
    <w:rsid w:val="00CB1841"/>
    <w:rsid w:val="00D16A17"/>
    <w:rsid w:val="00D306FD"/>
    <w:rsid w:val="00DA3552"/>
    <w:rsid w:val="00E318F3"/>
    <w:rsid w:val="00E51DFF"/>
    <w:rsid w:val="00E54664"/>
    <w:rsid w:val="00F06D23"/>
    <w:rsid w:val="00F109D5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2EDE"/>
  <w15:chartTrackingRefBased/>
  <w15:docId w15:val="{948C115A-C12E-486A-8B65-2BEF3856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7BF"/>
    <w:pPr>
      <w:spacing w:after="0" w:line="24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C347B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C3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C347B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C347BF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StandardWeb">
    <w:name w:val="Normal (Web)"/>
    <w:basedOn w:val="Normal"/>
    <w:uiPriority w:val="99"/>
    <w:unhideWhenUsed/>
    <w:rsid w:val="00C3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C3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7970">
    <w:name w:val="box_467970"/>
    <w:basedOn w:val="Normal"/>
    <w:rsid w:val="0010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Mira Vudrag Kulić</cp:lastModifiedBy>
  <cp:revision>34</cp:revision>
  <cp:lastPrinted>2023-06-01T07:09:00Z</cp:lastPrinted>
  <dcterms:created xsi:type="dcterms:W3CDTF">2022-12-14T12:00:00Z</dcterms:created>
  <dcterms:modified xsi:type="dcterms:W3CDTF">2023-06-21T10:05:00Z</dcterms:modified>
</cp:coreProperties>
</file>